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5F" w:rsidRDefault="0047095F"/>
    <w:p w:rsidR="0047095F" w:rsidRDefault="0047095F"/>
    <w:p w:rsidR="0047095F" w:rsidRDefault="0047095F"/>
    <w:p w:rsidR="0047095F" w:rsidRDefault="0047095F"/>
    <w:tbl>
      <w:tblPr>
        <w:tblW w:w="9356" w:type="dxa"/>
        <w:tblInd w:w="675" w:type="dxa"/>
        <w:tblLook w:val="01E0" w:firstRow="1" w:lastRow="1" w:firstColumn="1" w:lastColumn="1" w:noHBand="0" w:noVBand="0"/>
      </w:tblPr>
      <w:tblGrid>
        <w:gridCol w:w="9356"/>
      </w:tblGrid>
      <w:tr w:rsidR="005C4B8A" w:rsidRPr="005808DE" w:rsidTr="00ED7320">
        <w:trPr>
          <w:trHeight w:val="13818"/>
        </w:trPr>
        <w:tc>
          <w:tcPr>
            <w:tcW w:w="9356" w:type="dxa"/>
          </w:tcPr>
          <w:p w:rsidR="005C4B8A" w:rsidRDefault="005C4B8A" w:rsidP="000D73C5">
            <w:pPr>
              <w:contextualSpacing/>
              <w:jc w:val="right"/>
              <w:rPr>
                <w:b/>
              </w:rPr>
            </w:pPr>
          </w:p>
          <w:p w:rsidR="00EC762D" w:rsidRDefault="00EC762D" w:rsidP="000D73C5">
            <w:pPr>
              <w:contextualSpacing/>
              <w:jc w:val="right"/>
              <w:rPr>
                <w:b/>
              </w:rPr>
            </w:pPr>
            <w:bookmarkStart w:id="0" w:name="_GoBack"/>
            <w:bookmarkEnd w:id="0"/>
          </w:p>
          <w:p w:rsidR="0047095F" w:rsidRDefault="0047095F" w:rsidP="000D73C5">
            <w:pPr>
              <w:contextualSpacing/>
              <w:jc w:val="right"/>
              <w:rPr>
                <w:b/>
              </w:rPr>
            </w:pPr>
          </w:p>
          <w:p w:rsidR="0047095F" w:rsidRPr="005808DE" w:rsidRDefault="0047095F" w:rsidP="000D73C5">
            <w:pPr>
              <w:contextualSpacing/>
              <w:jc w:val="right"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jc w:val="right"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jc w:val="right"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jc w:val="right"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jc w:val="right"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jc w:val="right"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jc w:val="right"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jc w:val="right"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jc w:val="right"/>
              <w:rPr>
                <w:b/>
              </w:rPr>
            </w:pPr>
          </w:p>
          <w:p w:rsidR="005C4B8A" w:rsidRPr="005808DE" w:rsidRDefault="005C4B8A" w:rsidP="00482A3B">
            <w:pPr>
              <w:spacing w:line="360" w:lineRule="auto"/>
              <w:contextualSpacing/>
              <w:rPr>
                <w:b/>
              </w:rPr>
            </w:pPr>
          </w:p>
          <w:p w:rsidR="00482A3B" w:rsidRDefault="005C4B8A" w:rsidP="00482A3B">
            <w:pPr>
              <w:pStyle w:val="ConsNormal"/>
              <w:widowControl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sz w:val="36"/>
                <w:szCs w:val="36"/>
              </w:rPr>
            </w:pPr>
            <w:r w:rsidRPr="00482A3B">
              <w:rPr>
                <w:rFonts w:ascii="Times New Roman" w:hAnsi="Times New Roman" w:cs="Times New Roman"/>
                <w:b/>
                <w:bCs/>
                <w:iCs/>
                <w:caps/>
                <w:sz w:val="36"/>
                <w:szCs w:val="36"/>
              </w:rPr>
              <w:t xml:space="preserve">положение </w:t>
            </w:r>
          </w:p>
          <w:p w:rsidR="00482A3B" w:rsidRDefault="005C4B8A" w:rsidP="00482A3B">
            <w:pPr>
              <w:pStyle w:val="ConsNormal"/>
              <w:widowControl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sz w:val="36"/>
                <w:szCs w:val="36"/>
              </w:rPr>
            </w:pPr>
            <w:r w:rsidRPr="00482A3B">
              <w:rPr>
                <w:rFonts w:ascii="Times New Roman" w:hAnsi="Times New Roman" w:cs="Times New Roman"/>
                <w:b/>
                <w:bCs/>
                <w:iCs/>
                <w:caps/>
                <w:sz w:val="36"/>
                <w:szCs w:val="36"/>
              </w:rPr>
              <w:t>по противодействию коррупции</w:t>
            </w:r>
          </w:p>
          <w:p w:rsidR="005C4B8A" w:rsidRPr="00482A3B" w:rsidRDefault="005C4B8A" w:rsidP="00482A3B">
            <w:pPr>
              <w:pStyle w:val="ConsNormal"/>
              <w:widowControl/>
              <w:spacing w:line="36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482A3B">
              <w:rPr>
                <w:rFonts w:ascii="Times New Roman" w:hAnsi="Times New Roman" w:cs="Times New Roman"/>
                <w:b/>
                <w:bCs/>
                <w:iCs/>
                <w:caps/>
                <w:sz w:val="36"/>
                <w:szCs w:val="36"/>
              </w:rPr>
              <w:t xml:space="preserve"> </w:t>
            </w:r>
            <w:r w:rsidR="00482A3B" w:rsidRPr="00482A3B">
              <w:rPr>
                <w:rFonts w:ascii="Times New Roman" w:hAnsi="Times New Roman" w:cs="Times New Roman"/>
                <w:b/>
                <w:bCs/>
                <w:iCs/>
                <w:caps/>
                <w:sz w:val="36"/>
                <w:szCs w:val="36"/>
              </w:rPr>
              <w:t xml:space="preserve">в ООО </w:t>
            </w:r>
            <w:r w:rsidRPr="00482A3B">
              <w:rPr>
                <w:rFonts w:ascii="Times New Roman" w:hAnsi="Times New Roman" w:cs="Times New Roman"/>
                <w:b/>
                <w:bCs/>
                <w:iCs/>
                <w:caps/>
                <w:sz w:val="36"/>
                <w:szCs w:val="36"/>
              </w:rPr>
              <w:t xml:space="preserve">БанК «ЭЛИТА» </w:t>
            </w:r>
          </w:p>
          <w:p w:rsidR="005C4B8A" w:rsidRPr="005808DE" w:rsidRDefault="005C4B8A" w:rsidP="00482A3B">
            <w:pPr>
              <w:spacing w:line="360" w:lineRule="auto"/>
              <w:contextualSpacing/>
              <w:jc w:val="center"/>
              <w:rPr>
                <w:b/>
                <w:caps/>
              </w:rPr>
            </w:pPr>
            <w:r w:rsidRPr="005808DE">
              <w:rPr>
                <w:b/>
                <w:caps/>
                <w:sz w:val="22"/>
                <w:szCs w:val="22"/>
              </w:rPr>
              <w:t xml:space="preserve"> </w:t>
            </w:r>
          </w:p>
          <w:p w:rsidR="005C4B8A" w:rsidRPr="005808DE" w:rsidRDefault="005C4B8A" w:rsidP="000D73C5">
            <w:pPr>
              <w:contextualSpacing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rPr>
                <w:b/>
              </w:rPr>
            </w:pPr>
          </w:p>
          <w:p w:rsidR="005C4B8A" w:rsidRPr="005808DE" w:rsidRDefault="005C4B8A" w:rsidP="000D73C5">
            <w:pPr>
              <w:contextualSpacing/>
              <w:rPr>
                <w:b/>
              </w:rPr>
            </w:pPr>
          </w:p>
          <w:p w:rsidR="005C4B8A" w:rsidRPr="005808DE" w:rsidRDefault="005C4B8A" w:rsidP="000D73C5">
            <w:pPr>
              <w:contextualSpacing/>
            </w:pPr>
          </w:p>
          <w:p w:rsidR="005C4B8A" w:rsidRPr="005808DE" w:rsidRDefault="005C4B8A" w:rsidP="000D73C5">
            <w:pPr>
              <w:contextualSpacing/>
            </w:pPr>
          </w:p>
          <w:p w:rsidR="005C4B8A" w:rsidRPr="005808DE" w:rsidRDefault="005C4B8A" w:rsidP="000D73C5">
            <w:pPr>
              <w:contextualSpacing/>
            </w:pPr>
          </w:p>
          <w:p w:rsidR="005C4B8A" w:rsidRDefault="005C4B8A" w:rsidP="000D73C5">
            <w:pPr>
              <w:contextualSpacing/>
            </w:pPr>
          </w:p>
          <w:p w:rsidR="00482A3B" w:rsidRPr="005808DE" w:rsidRDefault="00482A3B" w:rsidP="000D73C5">
            <w:pPr>
              <w:contextualSpacing/>
            </w:pPr>
          </w:p>
          <w:p w:rsidR="005C4B8A" w:rsidRPr="005808DE" w:rsidRDefault="005C4B8A" w:rsidP="000D73C5">
            <w:pPr>
              <w:contextualSpacing/>
            </w:pPr>
          </w:p>
          <w:p w:rsidR="005C4B8A" w:rsidRPr="005808DE" w:rsidRDefault="005C4B8A" w:rsidP="000D73C5">
            <w:pPr>
              <w:contextualSpacing/>
            </w:pPr>
          </w:p>
          <w:p w:rsidR="005C4B8A" w:rsidRDefault="005C4B8A" w:rsidP="000D73C5">
            <w:pPr>
              <w:contextualSpacing/>
            </w:pPr>
          </w:p>
          <w:p w:rsidR="00482A3B" w:rsidRDefault="00482A3B" w:rsidP="000D73C5">
            <w:pPr>
              <w:contextualSpacing/>
            </w:pPr>
          </w:p>
          <w:p w:rsidR="00482A3B" w:rsidRDefault="00482A3B" w:rsidP="000D73C5">
            <w:pPr>
              <w:contextualSpacing/>
            </w:pPr>
          </w:p>
          <w:p w:rsidR="00482A3B" w:rsidRDefault="00482A3B" w:rsidP="000D73C5">
            <w:pPr>
              <w:contextualSpacing/>
            </w:pPr>
          </w:p>
          <w:p w:rsidR="00482A3B" w:rsidRPr="005808DE" w:rsidRDefault="00482A3B" w:rsidP="000D73C5">
            <w:pPr>
              <w:contextualSpacing/>
            </w:pPr>
          </w:p>
          <w:p w:rsidR="005C4B8A" w:rsidRPr="005808DE" w:rsidRDefault="005C4B8A" w:rsidP="00ED7320">
            <w:pPr>
              <w:contextualSpacing/>
              <w:rPr>
                <w:b/>
                <w:noProof/>
              </w:rPr>
            </w:pPr>
          </w:p>
          <w:p w:rsidR="005C4B8A" w:rsidRPr="005808DE" w:rsidRDefault="005C4B8A" w:rsidP="000D73C5">
            <w:pPr>
              <w:contextualSpacing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г. Калуга</w:t>
            </w:r>
            <w:r w:rsidRPr="005808DE">
              <w:rPr>
                <w:b/>
                <w:noProof/>
                <w:sz w:val="22"/>
                <w:szCs w:val="22"/>
              </w:rPr>
              <w:t xml:space="preserve"> </w:t>
            </w:r>
          </w:p>
          <w:p w:rsidR="005C4B8A" w:rsidRPr="005808DE" w:rsidRDefault="005C4B8A" w:rsidP="00914D99">
            <w:pPr>
              <w:contextualSpacing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808DE">
                <w:rPr>
                  <w:b/>
                  <w:noProof/>
                  <w:sz w:val="22"/>
                  <w:szCs w:val="22"/>
                </w:rPr>
                <w:t>201</w:t>
              </w:r>
              <w:r>
                <w:rPr>
                  <w:b/>
                  <w:noProof/>
                  <w:sz w:val="22"/>
                  <w:szCs w:val="22"/>
                </w:rPr>
                <w:t>9</w:t>
              </w:r>
              <w:r w:rsidRPr="005808DE">
                <w:rPr>
                  <w:b/>
                  <w:noProof/>
                  <w:sz w:val="22"/>
                  <w:szCs w:val="22"/>
                </w:rPr>
                <w:t xml:space="preserve"> г</w:t>
              </w:r>
            </w:smartTag>
            <w:r w:rsidRPr="005808DE">
              <w:rPr>
                <w:b/>
                <w:noProof/>
                <w:sz w:val="22"/>
                <w:szCs w:val="22"/>
              </w:rPr>
              <w:t>.</w:t>
            </w:r>
          </w:p>
        </w:tc>
      </w:tr>
    </w:tbl>
    <w:p w:rsidR="005C4B8A" w:rsidRDefault="005C4B8A" w:rsidP="000D73C5">
      <w:pPr>
        <w:pStyle w:val="af6"/>
        <w:spacing w:before="0" w:line="240" w:lineRule="auto"/>
        <w:contextualSpacing/>
        <w:rPr>
          <w:rFonts w:ascii="Times New Roman" w:hAnsi="Times New Roman"/>
        </w:rPr>
      </w:pPr>
    </w:p>
    <w:p w:rsidR="005C4B8A" w:rsidRPr="005808DE" w:rsidRDefault="005C4B8A" w:rsidP="000D73C5">
      <w:pPr>
        <w:pStyle w:val="af6"/>
        <w:spacing w:before="0" w:line="240" w:lineRule="auto"/>
        <w:contextualSpacing/>
        <w:rPr>
          <w:rFonts w:ascii="Times New Roman" w:hAnsi="Times New Roman"/>
        </w:rPr>
      </w:pPr>
      <w:r w:rsidRPr="005808DE">
        <w:rPr>
          <w:rFonts w:ascii="Times New Roman" w:hAnsi="Times New Roman"/>
        </w:rPr>
        <w:t>Оглавление</w:t>
      </w:r>
    </w:p>
    <w:p w:rsidR="005C4B8A" w:rsidRDefault="005C4B8A" w:rsidP="009E4230">
      <w:pPr>
        <w:pStyle w:val="11"/>
        <w:rPr>
          <w:rFonts w:ascii="Calibri" w:hAnsi="Calibri"/>
          <w:noProof/>
          <w:sz w:val="22"/>
          <w:szCs w:val="22"/>
        </w:rPr>
      </w:pPr>
      <w:r w:rsidRPr="005808DE">
        <w:fldChar w:fldCharType="begin"/>
      </w:r>
      <w:r w:rsidRPr="005808DE">
        <w:instrText xml:space="preserve"> TOC \o "1-3" \h \z \u </w:instrText>
      </w:r>
      <w:r w:rsidRPr="005808DE">
        <w:fldChar w:fldCharType="separate"/>
      </w:r>
      <w:hyperlink w:anchor="_Toc518462448" w:history="1">
        <w:r w:rsidRPr="00307B98">
          <w:rPr>
            <w:rStyle w:val="af7"/>
            <w:noProof/>
          </w:rPr>
          <w:t>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_Toc518462448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461A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C4B8A" w:rsidRDefault="00DA5791" w:rsidP="009E4230">
      <w:pPr>
        <w:pStyle w:val="11"/>
        <w:rPr>
          <w:rFonts w:ascii="Calibri" w:hAnsi="Calibri"/>
          <w:noProof/>
          <w:sz w:val="22"/>
          <w:szCs w:val="22"/>
        </w:rPr>
      </w:pPr>
      <w:hyperlink w:anchor="_Toc518462449" w:history="1">
        <w:r w:rsidR="005C4B8A" w:rsidRPr="00307B98">
          <w:rPr>
            <w:rStyle w:val="af7"/>
            <w:noProof/>
          </w:rPr>
          <w:t>2. ПЕРЕЧЕНЬ ТЕРМИНОВ И ОПРЕДЕЛЕНИЙ</w:t>
        </w:r>
        <w:r w:rsidR="005C4B8A">
          <w:rPr>
            <w:noProof/>
            <w:webHidden/>
          </w:rPr>
          <w:tab/>
        </w:r>
      </w:hyperlink>
      <w:r w:rsidR="005C4B8A">
        <w:t>3</w:t>
      </w:r>
    </w:p>
    <w:p w:rsidR="005C4B8A" w:rsidRDefault="00DA5791" w:rsidP="009E4230">
      <w:pPr>
        <w:pStyle w:val="11"/>
        <w:rPr>
          <w:rFonts w:ascii="Calibri" w:hAnsi="Calibri"/>
          <w:noProof/>
          <w:sz w:val="22"/>
          <w:szCs w:val="22"/>
        </w:rPr>
      </w:pPr>
      <w:hyperlink w:anchor="_Toc518462450" w:history="1">
        <w:r w:rsidR="005C4B8A" w:rsidRPr="00307B98">
          <w:rPr>
            <w:rStyle w:val="af7"/>
            <w:noProof/>
          </w:rPr>
          <w:t>3. КОРРУПЦИОННЫЕ ПРАВОНАРУШЕНИЯ</w:t>
        </w:r>
        <w:r w:rsidR="005C4B8A">
          <w:rPr>
            <w:noProof/>
            <w:webHidden/>
          </w:rPr>
          <w:tab/>
        </w:r>
      </w:hyperlink>
      <w:r w:rsidR="005C4B8A">
        <w:t>4</w:t>
      </w:r>
    </w:p>
    <w:p w:rsidR="005C4B8A" w:rsidRDefault="00DA5791" w:rsidP="009E4230">
      <w:pPr>
        <w:pStyle w:val="11"/>
        <w:rPr>
          <w:rFonts w:ascii="Calibri" w:hAnsi="Calibri"/>
          <w:noProof/>
          <w:sz w:val="22"/>
          <w:szCs w:val="22"/>
        </w:rPr>
      </w:pPr>
      <w:hyperlink w:anchor="_Toc518462451" w:history="1">
        <w:r w:rsidR="005C4B8A" w:rsidRPr="00307B98">
          <w:rPr>
            <w:rStyle w:val="af7"/>
            <w:noProof/>
          </w:rPr>
          <w:t>4. ОСНОВНЫЕ ПРИНЦИПЫ ПРОТИВОДЕЙСТВИЯ КОРРУПЦИИ</w:t>
        </w:r>
        <w:r w:rsidR="005C4B8A">
          <w:rPr>
            <w:noProof/>
            <w:webHidden/>
          </w:rPr>
          <w:tab/>
          <w:t>5</w:t>
        </w:r>
      </w:hyperlink>
    </w:p>
    <w:p w:rsidR="005C4B8A" w:rsidRDefault="00DA5791" w:rsidP="009E4230">
      <w:pPr>
        <w:pStyle w:val="11"/>
        <w:rPr>
          <w:rFonts w:ascii="Calibri" w:hAnsi="Calibri"/>
          <w:noProof/>
          <w:sz w:val="22"/>
          <w:szCs w:val="22"/>
        </w:rPr>
      </w:pPr>
      <w:hyperlink w:anchor="_Toc518462452" w:history="1">
        <w:r w:rsidR="005C4B8A" w:rsidRPr="00307B98">
          <w:rPr>
            <w:rStyle w:val="af7"/>
            <w:noProof/>
          </w:rPr>
          <w:t>5. СИСТЕМА ПРОТИВОДЕЙСТВИЯ КОРРУПЦИИ</w:t>
        </w:r>
        <w:r w:rsidR="005C4B8A">
          <w:rPr>
            <w:noProof/>
            <w:webHidden/>
          </w:rPr>
          <w:tab/>
          <w:t>6</w:t>
        </w:r>
      </w:hyperlink>
    </w:p>
    <w:p w:rsidR="005C4B8A" w:rsidRDefault="00DA5791" w:rsidP="009E4230">
      <w:pPr>
        <w:pStyle w:val="11"/>
        <w:rPr>
          <w:rFonts w:ascii="Calibri" w:hAnsi="Calibri"/>
          <w:noProof/>
          <w:sz w:val="22"/>
          <w:szCs w:val="22"/>
        </w:rPr>
      </w:pPr>
      <w:hyperlink w:anchor="_Toc518462453" w:history="1">
        <w:r w:rsidR="005C4B8A" w:rsidRPr="00307B98">
          <w:rPr>
            <w:rStyle w:val="af7"/>
            <w:noProof/>
          </w:rPr>
          <w:t>6. ПРОФИЛАКТИКА КОРРУПЦИИ</w:t>
        </w:r>
        <w:r w:rsidR="005C4B8A">
          <w:rPr>
            <w:noProof/>
            <w:webHidden/>
          </w:rPr>
          <w:tab/>
          <w:t>6</w:t>
        </w:r>
      </w:hyperlink>
    </w:p>
    <w:p w:rsidR="005C4B8A" w:rsidRDefault="00DA5791" w:rsidP="009E4230">
      <w:pPr>
        <w:pStyle w:val="11"/>
        <w:rPr>
          <w:rFonts w:ascii="Calibri" w:hAnsi="Calibri"/>
          <w:noProof/>
          <w:sz w:val="22"/>
          <w:szCs w:val="22"/>
        </w:rPr>
      </w:pPr>
      <w:hyperlink w:anchor="_Toc518462454" w:history="1">
        <w:r w:rsidR="005C4B8A" w:rsidRPr="00307B98">
          <w:rPr>
            <w:rStyle w:val="af7"/>
            <w:noProof/>
          </w:rPr>
          <w:t>7. РИСКИ В ОБЛАСТИ РЕАЛИЗАЦИИ ПОЛ</w:t>
        </w:r>
        <w:r w:rsidR="005C4B8A">
          <w:rPr>
            <w:rStyle w:val="af7"/>
            <w:noProof/>
          </w:rPr>
          <w:t>ОЖЕНИЯ</w:t>
        </w:r>
        <w:r w:rsidR="005C4B8A" w:rsidRPr="00307B98">
          <w:rPr>
            <w:rStyle w:val="af7"/>
            <w:noProof/>
          </w:rPr>
          <w:t xml:space="preserve"> ПО ПРОТИВОДЕЙСТВИЮ КОРРУПЦИИ</w:t>
        </w:r>
        <w:r w:rsidR="005C4B8A">
          <w:rPr>
            <w:noProof/>
            <w:webHidden/>
          </w:rPr>
          <w:tab/>
          <w:t>7</w:t>
        </w:r>
      </w:hyperlink>
    </w:p>
    <w:p w:rsidR="005C4B8A" w:rsidRDefault="00DA5791" w:rsidP="009E4230">
      <w:pPr>
        <w:pStyle w:val="11"/>
        <w:rPr>
          <w:rFonts w:ascii="Calibri" w:hAnsi="Calibri"/>
          <w:noProof/>
          <w:sz w:val="22"/>
          <w:szCs w:val="22"/>
        </w:rPr>
      </w:pPr>
      <w:hyperlink w:anchor="_Toc518462455" w:history="1">
        <w:r w:rsidR="005C4B8A" w:rsidRPr="00307B98">
          <w:rPr>
            <w:rStyle w:val="af7"/>
            <w:noProof/>
          </w:rPr>
          <w:t>8. ПОДАРКИ И ПРЕДСТАВИТЕЛЬСКИЕ РАСХОДЫ</w:t>
        </w:r>
        <w:r w:rsidR="005C4B8A">
          <w:rPr>
            <w:noProof/>
            <w:webHidden/>
          </w:rPr>
          <w:tab/>
          <w:t>7</w:t>
        </w:r>
      </w:hyperlink>
    </w:p>
    <w:p w:rsidR="005C4B8A" w:rsidRDefault="00DA5791" w:rsidP="009E4230">
      <w:pPr>
        <w:pStyle w:val="11"/>
        <w:rPr>
          <w:rFonts w:ascii="Calibri" w:hAnsi="Calibri"/>
          <w:noProof/>
          <w:sz w:val="22"/>
          <w:szCs w:val="22"/>
        </w:rPr>
      </w:pPr>
      <w:hyperlink w:anchor="_Toc518462456" w:history="1">
        <w:r w:rsidR="005C4B8A" w:rsidRPr="00307B98">
          <w:rPr>
            <w:rStyle w:val="af7"/>
            <w:noProof/>
          </w:rPr>
          <w:t>9. ПОРЯДОК УВЕДОМЛЕНИЯ О ВЫЯВЛЕННЫХ НАРУШЕНИЯХ</w:t>
        </w:r>
        <w:r w:rsidR="005C4B8A">
          <w:rPr>
            <w:noProof/>
            <w:webHidden/>
          </w:rPr>
          <w:tab/>
          <w:t>8</w:t>
        </w:r>
      </w:hyperlink>
    </w:p>
    <w:p w:rsidR="005C4B8A" w:rsidRDefault="00DA5791" w:rsidP="009E4230">
      <w:pPr>
        <w:pStyle w:val="11"/>
        <w:tabs>
          <w:tab w:val="clear" w:pos="10065"/>
          <w:tab w:val="right" w:leader="dot" w:pos="10206"/>
        </w:tabs>
        <w:rPr>
          <w:rFonts w:ascii="Calibri" w:hAnsi="Calibri"/>
          <w:noProof/>
          <w:sz w:val="22"/>
          <w:szCs w:val="22"/>
        </w:rPr>
      </w:pPr>
      <w:hyperlink w:anchor="_Toc518462457" w:history="1">
        <w:r w:rsidR="005C4B8A" w:rsidRPr="00307B98">
          <w:rPr>
            <w:rStyle w:val="af7"/>
            <w:noProof/>
          </w:rPr>
          <w:t>10. УЧАСТИЕ В БЛАГОТВОРИТЕЛЬНОЙ И СПОНСОРСКОЙ ДЕЯТЕЛЬНОСТИ</w:t>
        </w:r>
        <w:r w:rsidR="005C4B8A">
          <w:rPr>
            <w:noProof/>
            <w:webHidden/>
          </w:rPr>
          <w:t>…...………</w:t>
        </w:r>
      </w:hyperlink>
      <w:r w:rsidR="005C4B8A">
        <w:t>…8</w:t>
      </w:r>
    </w:p>
    <w:p w:rsidR="005C4B8A" w:rsidRDefault="00DA5791" w:rsidP="009E4230">
      <w:pPr>
        <w:pStyle w:val="11"/>
        <w:rPr>
          <w:rFonts w:ascii="Calibri" w:hAnsi="Calibri"/>
          <w:noProof/>
          <w:sz w:val="22"/>
          <w:szCs w:val="22"/>
        </w:rPr>
      </w:pPr>
      <w:hyperlink w:anchor="_Toc518462458" w:history="1">
        <w:r w:rsidR="005C4B8A" w:rsidRPr="00307B98">
          <w:rPr>
            <w:rStyle w:val="af7"/>
            <w:noProof/>
          </w:rPr>
          <w:t>11. ОСНОВНЫЕ ФУНКЦИИ И ПОЛНОМОЧИЯ ОРГАНОВ УПРАВЛЕНИЯ, ПОДРАЗДЕЛЕНИЙ И СОТРУДНИКОВ БАНКА В РАМКАХ СИСТЕМЫ ПРОТИВОДЕЙСТВИЯ КОРРУПЦИИ</w:t>
        </w:r>
        <w:r w:rsidR="005C4B8A">
          <w:rPr>
            <w:noProof/>
            <w:webHidden/>
          </w:rPr>
          <w:tab/>
          <w:t>8</w:t>
        </w:r>
      </w:hyperlink>
    </w:p>
    <w:p w:rsidR="005C4B8A" w:rsidRDefault="00DA5791" w:rsidP="009E4230">
      <w:pPr>
        <w:pStyle w:val="11"/>
        <w:rPr>
          <w:rFonts w:ascii="Calibri" w:hAnsi="Calibri"/>
          <w:noProof/>
          <w:sz w:val="22"/>
          <w:szCs w:val="22"/>
        </w:rPr>
      </w:pPr>
      <w:hyperlink w:anchor="_Toc518462459" w:history="1">
        <w:r w:rsidR="005C4B8A" w:rsidRPr="00307B98">
          <w:rPr>
            <w:rStyle w:val="af7"/>
            <w:noProof/>
          </w:rPr>
          <w:t>12. ОТВЕТСТВЕННОСТЬ ЗА НЕИСПОЛНЕНИЕ (НЕНАДЛЕЖАЩЕЕ ИСПОЛНЕНИЕ) ПОЛ</w:t>
        </w:r>
        <w:r w:rsidR="005C4B8A">
          <w:rPr>
            <w:rStyle w:val="af7"/>
            <w:noProof/>
          </w:rPr>
          <w:t>ОЖЕНИЯ</w:t>
        </w:r>
        <w:r w:rsidR="005C4B8A">
          <w:rPr>
            <w:noProof/>
            <w:webHidden/>
          </w:rPr>
          <w:tab/>
          <w:t>9</w:t>
        </w:r>
      </w:hyperlink>
    </w:p>
    <w:p w:rsidR="005C4B8A" w:rsidRDefault="00DA5791" w:rsidP="009E4230">
      <w:pPr>
        <w:pStyle w:val="11"/>
        <w:rPr>
          <w:rFonts w:ascii="Calibri" w:hAnsi="Calibri"/>
          <w:noProof/>
          <w:sz w:val="22"/>
          <w:szCs w:val="22"/>
        </w:rPr>
      </w:pPr>
      <w:hyperlink w:anchor="_Toc518462460" w:history="1">
        <w:r w:rsidR="005C4B8A" w:rsidRPr="00307B98">
          <w:rPr>
            <w:rStyle w:val="af7"/>
            <w:noProof/>
          </w:rPr>
          <w:t>13. ОЗНАКОМЛЕНИЕ СОТРУДНИКОВ БАНКА С ТРЕБОВАНИЯМИ ПОЛ</w:t>
        </w:r>
        <w:r w:rsidR="005C4B8A">
          <w:rPr>
            <w:rStyle w:val="af7"/>
            <w:noProof/>
          </w:rPr>
          <w:t>ОЖЕНИЯ</w:t>
        </w:r>
        <w:r w:rsidR="005C4B8A">
          <w:rPr>
            <w:noProof/>
            <w:webHidden/>
          </w:rPr>
          <w:tab/>
          <w:t>9</w:t>
        </w:r>
      </w:hyperlink>
    </w:p>
    <w:p w:rsidR="005C4B8A" w:rsidRDefault="00DA5791" w:rsidP="009E4230">
      <w:pPr>
        <w:pStyle w:val="11"/>
        <w:rPr>
          <w:rFonts w:ascii="Calibri" w:hAnsi="Calibri"/>
          <w:noProof/>
          <w:sz w:val="22"/>
          <w:szCs w:val="22"/>
        </w:rPr>
      </w:pPr>
      <w:hyperlink w:anchor="_Toc518462461" w:history="1">
        <w:r w:rsidR="005C4B8A" w:rsidRPr="00307B98">
          <w:rPr>
            <w:rStyle w:val="af7"/>
            <w:noProof/>
          </w:rPr>
          <w:t>14. ЗАКЛЮЧИТЕЛЬНЫЕ ПОЛОЖЕНИЯ</w:t>
        </w:r>
        <w:r w:rsidR="005C4B8A">
          <w:rPr>
            <w:noProof/>
            <w:webHidden/>
          </w:rPr>
          <w:tab/>
          <w:t>10</w:t>
        </w:r>
      </w:hyperlink>
    </w:p>
    <w:p w:rsidR="005C4B8A" w:rsidRPr="006742DA" w:rsidRDefault="005C4B8A" w:rsidP="009E4230">
      <w:pPr>
        <w:pStyle w:val="11"/>
        <w:rPr>
          <w:rFonts w:ascii="Calibri" w:hAnsi="Calibri"/>
          <w:noProof/>
          <w:sz w:val="22"/>
          <w:szCs w:val="22"/>
        </w:rPr>
      </w:pPr>
      <w:r w:rsidRPr="005808DE">
        <w:fldChar w:fldCharType="end"/>
      </w:r>
      <w:r w:rsidRPr="006742DA">
        <w:t>15. ПРИЛОЖЕНИЯ</w:t>
      </w:r>
      <w:r w:rsidRPr="006742DA">
        <w:tab/>
        <w:t>1</w:t>
      </w:r>
      <w:r>
        <w:t>1</w:t>
      </w:r>
    </w:p>
    <w:p w:rsidR="005C4B8A" w:rsidRPr="005808DE" w:rsidRDefault="005C4B8A" w:rsidP="000D73C5">
      <w:pPr>
        <w:contextualSpacing/>
      </w:pPr>
    </w:p>
    <w:p w:rsidR="005C4B8A" w:rsidRPr="005808DE" w:rsidRDefault="005C4B8A" w:rsidP="000D73C5">
      <w:pPr>
        <w:tabs>
          <w:tab w:val="left" w:pos="720"/>
          <w:tab w:val="left" w:pos="900"/>
        </w:tabs>
        <w:ind w:firstLine="851"/>
        <w:contextualSpacing/>
        <w:rPr>
          <w:b/>
          <w:bCs/>
          <w:caps/>
          <w:sz w:val="22"/>
          <w:szCs w:val="22"/>
        </w:rPr>
      </w:pPr>
    </w:p>
    <w:p w:rsidR="005C4B8A" w:rsidRPr="005808DE" w:rsidRDefault="005C4B8A" w:rsidP="000D73C5">
      <w:pPr>
        <w:tabs>
          <w:tab w:val="left" w:pos="720"/>
          <w:tab w:val="left" w:pos="900"/>
        </w:tabs>
        <w:ind w:firstLine="851"/>
        <w:contextualSpacing/>
        <w:rPr>
          <w:b/>
          <w:bCs/>
          <w:caps/>
          <w:sz w:val="22"/>
          <w:szCs w:val="22"/>
        </w:rPr>
      </w:pPr>
    </w:p>
    <w:p w:rsidR="005C4B8A" w:rsidRPr="005808DE" w:rsidRDefault="005C4B8A" w:rsidP="000D73C5">
      <w:pPr>
        <w:tabs>
          <w:tab w:val="left" w:pos="720"/>
          <w:tab w:val="left" w:pos="900"/>
        </w:tabs>
        <w:ind w:firstLine="851"/>
        <w:contextualSpacing/>
        <w:rPr>
          <w:b/>
          <w:bCs/>
          <w:caps/>
          <w:sz w:val="22"/>
          <w:szCs w:val="22"/>
        </w:rPr>
      </w:pPr>
    </w:p>
    <w:p w:rsidR="005C4B8A" w:rsidRPr="005808DE" w:rsidRDefault="005C4B8A" w:rsidP="000D73C5">
      <w:pPr>
        <w:tabs>
          <w:tab w:val="left" w:pos="720"/>
          <w:tab w:val="left" w:pos="900"/>
        </w:tabs>
        <w:ind w:firstLine="851"/>
        <w:contextualSpacing/>
        <w:rPr>
          <w:b/>
          <w:bCs/>
          <w:caps/>
          <w:sz w:val="22"/>
          <w:szCs w:val="22"/>
        </w:rPr>
      </w:pPr>
    </w:p>
    <w:p w:rsidR="005C4B8A" w:rsidRPr="005808DE" w:rsidRDefault="005C4B8A" w:rsidP="000D73C5">
      <w:pPr>
        <w:tabs>
          <w:tab w:val="left" w:pos="720"/>
          <w:tab w:val="left" w:pos="900"/>
        </w:tabs>
        <w:ind w:firstLine="851"/>
        <w:contextualSpacing/>
        <w:rPr>
          <w:b/>
          <w:bCs/>
          <w:caps/>
          <w:sz w:val="22"/>
          <w:szCs w:val="22"/>
        </w:rPr>
      </w:pPr>
    </w:p>
    <w:p w:rsidR="005C4B8A" w:rsidRPr="005808DE" w:rsidRDefault="005C4B8A" w:rsidP="000D73C5">
      <w:pPr>
        <w:tabs>
          <w:tab w:val="left" w:pos="720"/>
          <w:tab w:val="left" w:pos="900"/>
        </w:tabs>
        <w:ind w:firstLine="851"/>
        <w:contextualSpacing/>
        <w:rPr>
          <w:b/>
          <w:bCs/>
          <w:caps/>
          <w:sz w:val="22"/>
          <w:szCs w:val="22"/>
        </w:rPr>
      </w:pPr>
    </w:p>
    <w:p w:rsidR="005C4B8A" w:rsidRPr="005808DE" w:rsidRDefault="005C4B8A" w:rsidP="000D73C5">
      <w:pPr>
        <w:tabs>
          <w:tab w:val="left" w:pos="720"/>
          <w:tab w:val="left" w:pos="900"/>
        </w:tabs>
        <w:ind w:firstLine="851"/>
        <w:contextualSpacing/>
        <w:rPr>
          <w:b/>
          <w:bCs/>
          <w:caps/>
          <w:sz w:val="22"/>
          <w:szCs w:val="22"/>
        </w:rPr>
      </w:pPr>
    </w:p>
    <w:p w:rsidR="005C4B8A" w:rsidRPr="005808DE" w:rsidRDefault="005C4B8A" w:rsidP="000D73C5">
      <w:pPr>
        <w:tabs>
          <w:tab w:val="left" w:pos="720"/>
          <w:tab w:val="left" w:pos="900"/>
        </w:tabs>
        <w:ind w:firstLine="851"/>
        <w:contextualSpacing/>
        <w:rPr>
          <w:b/>
          <w:bCs/>
          <w:caps/>
          <w:sz w:val="22"/>
          <w:szCs w:val="22"/>
        </w:rPr>
      </w:pPr>
    </w:p>
    <w:p w:rsidR="005C4B8A" w:rsidRPr="005808DE" w:rsidRDefault="005C4B8A" w:rsidP="000D73C5">
      <w:pPr>
        <w:tabs>
          <w:tab w:val="left" w:pos="720"/>
          <w:tab w:val="left" w:pos="900"/>
        </w:tabs>
        <w:ind w:firstLine="851"/>
        <w:contextualSpacing/>
        <w:rPr>
          <w:b/>
          <w:bCs/>
          <w:caps/>
          <w:sz w:val="22"/>
          <w:szCs w:val="22"/>
        </w:rPr>
      </w:pPr>
    </w:p>
    <w:p w:rsidR="005C4B8A" w:rsidRPr="005808DE" w:rsidRDefault="005C4B8A" w:rsidP="000D73C5">
      <w:pPr>
        <w:tabs>
          <w:tab w:val="left" w:pos="720"/>
          <w:tab w:val="left" w:pos="900"/>
        </w:tabs>
        <w:ind w:firstLine="851"/>
        <w:contextualSpacing/>
        <w:rPr>
          <w:b/>
          <w:bCs/>
          <w:caps/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ED7320" w:rsidRDefault="005C4B8A" w:rsidP="000D73C5">
      <w:pPr>
        <w:pStyle w:val="1"/>
        <w:spacing w:before="0"/>
        <w:ind w:firstLine="709"/>
        <w:contextualSpacing/>
        <w:rPr>
          <w:rFonts w:ascii="Times New Roman" w:hAnsi="Times New Roman"/>
          <w:color w:val="auto"/>
          <w:sz w:val="22"/>
          <w:szCs w:val="22"/>
        </w:rPr>
      </w:pPr>
      <w:bookmarkStart w:id="1" w:name="_Toc518462448"/>
      <w:r w:rsidRPr="00ED7320">
        <w:rPr>
          <w:rFonts w:ascii="Times New Roman" w:hAnsi="Times New Roman"/>
          <w:color w:val="auto"/>
          <w:sz w:val="22"/>
          <w:szCs w:val="22"/>
        </w:rPr>
        <w:lastRenderedPageBreak/>
        <w:t>1. ОБЩИЕ ПОЛОЖЕНИЯ</w:t>
      </w:r>
      <w:bookmarkEnd w:id="1"/>
    </w:p>
    <w:p w:rsidR="005C4B8A" w:rsidRPr="00ED7320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</w:p>
    <w:p w:rsidR="005C4B8A" w:rsidRPr="00ED7320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ED7320">
        <w:rPr>
          <w:sz w:val="22"/>
          <w:szCs w:val="22"/>
        </w:rPr>
        <w:t xml:space="preserve">1.1. Настоящее Положение по противодействию коррупции </w:t>
      </w:r>
      <w:r w:rsidR="00706457">
        <w:rPr>
          <w:sz w:val="22"/>
          <w:szCs w:val="22"/>
        </w:rPr>
        <w:t>в ООО б</w:t>
      </w:r>
      <w:r>
        <w:rPr>
          <w:sz w:val="22"/>
          <w:szCs w:val="22"/>
        </w:rPr>
        <w:t>анк</w:t>
      </w:r>
      <w:r w:rsidRPr="00ED7320">
        <w:rPr>
          <w:sz w:val="22"/>
          <w:szCs w:val="22"/>
        </w:rPr>
        <w:t xml:space="preserve"> «</w:t>
      </w:r>
      <w:r>
        <w:rPr>
          <w:sz w:val="22"/>
          <w:szCs w:val="22"/>
        </w:rPr>
        <w:t>Элита</w:t>
      </w:r>
      <w:r w:rsidRPr="00ED7320">
        <w:rPr>
          <w:sz w:val="22"/>
          <w:szCs w:val="22"/>
        </w:rPr>
        <w:t>»</w:t>
      </w:r>
      <w:r w:rsidR="00706457">
        <w:rPr>
          <w:sz w:val="22"/>
          <w:szCs w:val="22"/>
        </w:rPr>
        <w:t xml:space="preserve"> </w:t>
      </w:r>
      <w:r w:rsidRPr="00ED7320">
        <w:rPr>
          <w:sz w:val="22"/>
          <w:szCs w:val="22"/>
        </w:rPr>
        <w:t xml:space="preserve">(далее - Положение) разработано </w:t>
      </w:r>
      <w:r w:rsidR="00706457">
        <w:rPr>
          <w:sz w:val="22"/>
          <w:szCs w:val="22"/>
        </w:rPr>
        <w:t>ООО б</w:t>
      </w:r>
      <w:r>
        <w:rPr>
          <w:sz w:val="22"/>
          <w:szCs w:val="22"/>
        </w:rPr>
        <w:t>анк</w:t>
      </w:r>
      <w:r w:rsidRPr="00ED7320">
        <w:rPr>
          <w:sz w:val="22"/>
          <w:szCs w:val="22"/>
        </w:rPr>
        <w:t xml:space="preserve"> «</w:t>
      </w:r>
      <w:r>
        <w:rPr>
          <w:sz w:val="22"/>
          <w:szCs w:val="22"/>
        </w:rPr>
        <w:t>Элита</w:t>
      </w:r>
      <w:r w:rsidRPr="00ED7320">
        <w:rPr>
          <w:sz w:val="22"/>
          <w:szCs w:val="22"/>
        </w:rPr>
        <w:t>» (далее – Банк) в целях подтверждения приверженности Банка, его органов управления и сотрудников международным этическим стандартам и принципам открытого и честного ведения бизнеса, а также стремления Банка к совершенствованию корпоративной культуры, следованию лучшим практикам корпоративного управления и поддержанию деловой репутации Банка на должном уровне.</w:t>
      </w:r>
    </w:p>
    <w:p w:rsidR="005C4B8A" w:rsidRPr="00ED7320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ED7320">
        <w:rPr>
          <w:sz w:val="22"/>
          <w:szCs w:val="22"/>
        </w:rPr>
        <w:t xml:space="preserve">1.2. Настоящее Положение разработано на основании Федерального закона от 25.12.2008 № 273-ФЗ «О противодействии коррупции» и Указа Президента Российской Федерации от 02.04.2013 № 309 «О мерах по реализации отдельных положений Федерального закона «О противодействии коррупции» и является основным внутренним нормативным документом Банка, определяющим ключевые принципы и требования, направленные на противодействие коррупции и минимизацию коррупционного риска, а также на обеспечение соблюдения Банком, его сотрудниками, иными лицами, имеющими право действовать от имени и в интересах Банка, норм применяемого антикоррупционного законодательства. </w:t>
      </w:r>
    </w:p>
    <w:p w:rsidR="005C4B8A" w:rsidRPr="00ED7320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ED7320">
        <w:rPr>
          <w:sz w:val="22"/>
          <w:szCs w:val="22"/>
        </w:rPr>
        <w:t>1.3. Целями Положения являются:</w:t>
      </w:r>
    </w:p>
    <w:p w:rsidR="005C4B8A" w:rsidRPr="00ED7320" w:rsidRDefault="005C4B8A" w:rsidP="000D73C5">
      <w:pPr>
        <w:tabs>
          <w:tab w:val="left" w:pos="993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ED7320">
        <w:rPr>
          <w:sz w:val="22"/>
          <w:szCs w:val="22"/>
        </w:rPr>
        <w:t>-</w:t>
      </w:r>
      <w:r w:rsidRPr="00ED7320">
        <w:rPr>
          <w:sz w:val="22"/>
          <w:szCs w:val="22"/>
        </w:rPr>
        <w:tab/>
        <w:t>обеспечение соответствия деятельности Банка требованиям российского и международного антикоррупционного законодательства, стандартам этики ведения бизнеса;</w:t>
      </w:r>
    </w:p>
    <w:p w:rsidR="005C4B8A" w:rsidRPr="005808DE" w:rsidRDefault="005C4B8A" w:rsidP="000D73C5">
      <w:pPr>
        <w:tabs>
          <w:tab w:val="left" w:pos="993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ED7320">
        <w:rPr>
          <w:sz w:val="22"/>
          <w:szCs w:val="22"/>
        </w:rPr>
        <w:t>-</w:t>
      </w:r>
      <w:r w:rsidRPr="00ED7320">
        <w:rPr>
          <w:sz w:val="22"/>
          <w:szCs w:val="22"/>
        </w:rPr>
        <w:tab/>
        <w:t xml:space="preserve">формирование у участников, членов органов управления и сотрудников Банка, клиентов, контрагентов однозначного понимания позиции Банка о неприятии коррупции и нетерпимости </w:t>
      </w:r>
      <w:r w:rsidRPr="005808DE">
        <w:rPr>
          <w:sz w:val="22"/>
          <w:szCs w:val="22"/>
        </w:rPr>
        <w:t>коррупционного поведения в любых формах и проявлениях при осуществлении деятельности Банка;</w:t>
      </w:r>
    </w:p>
    <w:p w:rsidR="005C4B8A" w:rsidRPr="005808DE" w:rsidRDefault="005C4B8A" w:rsidP="000D73C5">
      <w:pPr>
        <w:tabs>
          <w:tab w:val="left" w:pos="993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-</w:t>
      </w:r>
      <w:r w:rsidRPr="005808DE">
        <w:rPr>
          <w:sz w:val="22"/>
          <w:szCs w:val="22"/>
        </w:rPr>
        <w:tab/>
        <w:t>минимизация риска вовлечения Банка, членов органов управления и сотрудников Банка в коррупционные правонарушения;</w:t>
      </w:r>
    </w:p>
    <w:p w:rsidR="005C4B8A" w:rsidRPr="005808DE" w:rsidRDefault="005C4B8A" w:rsidP="000D73C5">
      <w:pPr>
        <w:tabs>
          <w:tab w:val="left" w:pos="993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-</w:t>
      </w:r>
      <w:r w:rsidRPr="005808DE">
        <w:rPr>
          <w:sz w:val="22"/>
          <w:szCs w:val="22"/>
        </w:rPr>
        <w:tab/>
        <w:t>обобщение и разъяснение основных требований законодательства Российской Федерации в области противодействия коррупции, норм и требований международного антикоррупционного законодательства, которые применяются к Банку, членам органов управления и сотрудникам Банка;</w:t>
      </w:r>
    </w:p>
    <w:p w:rsidR="005C4B8A" w:rsidRPr="005808DE" w:rsidRDefault="005C4B8A" w:rsidP="000D73C5">
      <w:pPr>
        <w:tabs>
          <w:tab w:val="left" w:pos="993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-</w:t>
      </w:r>
      <w:r w:rsidRPr="005808DE">
        <w:rPr>
          <w:sz w:val="22"/>
          <w:szCs w:val="22"/>
        </w:rPr>
        <w:tab/>
        <w:t>установление обязанности членов органов управления и сотрудников Банка знать и соблюдать законодательство Российской Федерации в области противодействия коррупции, норм и требований международного антикоррупционного законодательства, принципов и требований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>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1.4. Требования настояще</w:t>
      </w:r>
      <w:r>
        <w:rPr>
          <w:sz w:val="22"/>
          <w:szCs w:val="22"/>
        </w:rPr>
        <w:t>го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 xml:space="preserve"> распространяются на всех сотрудников Банка независимо от занимаемой должности, статуса и срока работы в Банке.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1.5. Все сотрудники Банка должны руководствоваться настоящ</w:t>
      </w:r>
      <w:r>
        <w:rPr>
          <w:sz w:val="22"/>
          <w:szCs w:val="22"/>
        </w:rPr>
        <w:t>им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ожением</w:t>
      </w:r>
      <w:r w:rsidRPr="005808DE">
        <w:rPr>
          <w:sz w:val="22"/>
          <w:szCs w:val="22"/>
        </w:rPr>
        <w:t xml:space="preserve"> и неукоснительно соблюдать ее принципы и требования.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1.6. Банк содействует повышению уровня антикоррупционной культуры путем ознакомления при приеме на работу своих сотрудников с требованиями настоящ</w:t>
      </w:r>
      <w:r>
        <w:rPr>
          <w:sz w:val="22"/>
          <w:szCs w:val="22"/>
        </w:rPr>
        <w:t>его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>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1.7. Банк размещает настоящ</w:t>
      </w:r>
      <w:r>
        <w:rPr>
          <w:sz w:val="22"/>
          <w:szCs w:val="22"/>
        </w:rPr>
        <w:t>ее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ожение</w:t>
      </w:r>
      <w:r w:rsidRPr="005808DE">
        <w:rPr>
          <w:sz w:val="22"/>
          <w:szCs w:val="22"/>
        </w:rPr>
        <w:t xml:space="preserve"> в свободном доступе на официальном сайте Банка в информационно-телекоммуникационной сети «Интернет».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b/>
          <w:sz w:val="22"/>
          <w:szCs w:val="22"/>
        </w:rPr>
      </w:pPr>
      <w:r w:rsidRPr="005808DE">
        <w:rPr>
          <w:b/>
          <w:sz w:val="22"/>
          <w:szCs w:val="22"/>
        </w:rPr>
        <w:t>1.8 Банк открыто заявляет о неприятии коррупции, контролирует соблюдение принципов и требований настояще</w:t>
      </w:r>
      <w:r>
        <w:rPr>
          <w:b/>
          <w:sz w:val="22"/>
          <w:szCs w:val="22"/>
        </w:rPr>
        <w:t>го</w:t>
      </w:r>
      <w:r w:rsidRPr="005808DE">
        <w:rPr>
          <w:b/>
          <w:sz w:val="22"/>
          <w:szCs w:val="22"/>
        </w:rPr>
        <w:t xml:space="preserve"> Пол</w:t>
      </w:r>
      <w:r>
        <w:rPr>
          <w:b/>
          <w:sz w:val="22"/>
          <w:szCs w:val="22"/>
        </w:rPr>
        <w:t>ожения</w:t>
      </w:r>
      <w:r w:rsidRPr="005808DE">
        <w:rPr>
          <w:b/>
          <w:sz w:val="22"/>
          <w:szCs w:val="22"/>
        </w:rPr>
        <w:t xml:space="preserve"> всеми контрагентами, членами органов управления Банка и его сотрудниками.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b/>
          <w:sz w:val="22"/>
          <w:szCs w:val="22"/>
        </w:rPr>
      </w:pPr>
      <w:r w:rsidRPr="005808DE">
        <w:rPr>
          <w:b/>
          <w:sz w:val="22"/>
          <w:szCs w:val="22"/>
        </w:rPr>
        <w:t>1.9. Банк предъявляет соответствующие требования к сотрудникам Банка и кандидатам на работу в Банк</w:t>
      </w:r>
      <w:r>
        <w:rPr>
          <w:b/>
          <w:sz w:val="22"/>
          <w:szCs w:val="22"/>
        </w:rPr>
        <w:t>е</w:t>
      </w:r>
      <w:r w:rsidRPr="005808DE">
        <w:rPr>
          <w:b/>
          <w:sz w:val="22"/>
          <w:szCs w:val="22"/>
        </w:rPr>
        <w:t xml:space="preserve"> на предмет их непричастности к коррупционной деятельности.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 xml:space="preserve">1.10. Служба внутреннего аудита, Служба управления рисками, </w:t>
      </w:r>
      <w:r w:rsidR="00590E5B" w:rsidRPr="005808DE">
        <w:rPr>
          <w:sz w:val="22"/>
          <w:szCs w:val="22"/>
        </w:rPr>
        <w:t xml:space="preserve">Служба внутреннего контроля, </w:t>
      </w:r>
      <w:r w:rsidR="00590E5B">
        <w:rPr>
          <w:sz w:val="22"/>
          <w:szCs w:val="22"/>
        </w:rPr>
        <w:t>Служба ф</w:t>
      </w:r>
      <w:r w:rsidR="00590E5B" w:rsidRPr="005808DE">
        <w:rPr>
          <w:sz w:val="22"/>
          <w:szCs w:val="22"/>
        </w:rPr>
        <w:t xml:space="preserve">инансового мониторинга </w:t>
      </w:r>
      <w:r w:rsidRPr="005808DE">
        <w:rPr>
          <w:sz w:val="22"/>
          <w:szCs w:val="22"/>
        </w:rPr>
        <w:t>в рамках текущей деятельности, осуществляют контроль соблюдения в Банке настояще</w:t>
      </w:r>
      <w:r>
        <w:rPr>
          <w:sz w:val="22"/>
          <w:szCs w:val="22"/>
        </w:rPr>
        <w:t>го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>.</w:t>
      </w:r>
    </w:p>
    <w:p w:rsidR="005C4B8A" w:rsidRPr="005808DE" w:rsidRDefault="005C4B8A" w:rsidP="000D73C5">
      <w:pPr>
        <w:pStyle w:val="1"/>
        <w:spacing w:before="0"/>
        <w:ind w:firstLine="709"/>
        <w:contextualSpacing/>
        <w:rPr>
          <w:rFonts w:ascii="Times New Roman" w:hAnsi="Times New Roman"/>
          <w:sz w:val="22"/>
          <w:szCs w:val="22"/>
        </w:rPr>
      </w:pPr>
    </w:p>
    <w:p w:rsidR="005C4B8A" w:rsidRDefault="005C4B8A" w:rsidP="000D73C5">
      <w:pPr>
        <w:pStyle w:val="1"/>
        <w:spacing w:before="0"/>
        <w:ind w:firstLine="709"/>
        <w:contextualSpacing/>
        <w:rPr>
          <w:rFonts w:ascii="Times New Roman" w:hAnsi="Times New Roman"/>
          <w:color w:val="auto"/>
          <w:sz w:val="22"/>
          <w:szCs w:val="22"/>
        </w:rPr>
      </w:pPr>
      <w:bookmarkStart w:id="2" w:name="_Toc518462449"/>
      <w:r w:rsidRPr="00ED7320">
        <w:rPr>
          <w:rFonts w:ascii="Times New Roman" w:hAnsi="Times New Roman"/>
          <w:color w:val="auto"/>
          <w:sz w:val="22"/>
          <w:szCs w:val="22"/>
        </w:rPr>
        <w:t>2. ПЕРЕЧЕНЬ ТЕРМИНОВ И ОПРЕДЕЛЕНИЙ</w:t>
      </w:r>
      <w:bookmarkEnd w:id="2"/>
    </w:p>
    <w:p w:rsidR="005C4B8A" w:rsidRPr="00180E6B" w:rsidRDefault="005C4B8A" w:rsidP="00180E6B"/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ED7320">
        <w:rPr>
          <w:sz w:val="22"/>
          <w:szCs w:val="22"/>
        </w:rPr>
        <w:t xml:space="preserve">2.1. Коррупция (коррупционные действия) - злоупотребление служебным </w:t>
      </w:r>
      <w:r w:rsidRPr="005808DE">
        <w:rPr>
          <w:sz w:val="22"/>
          <w:szCs w:val="22"/>
        </w:rPr>
        <w:t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Банка.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2.2. Коррупционное правонарушение - совершенное противоправное (в нарушение антикоррупционного законодательства РФ) деяние, обладающее признаками коррупции, за которое законодательством РФ установлена гражданско-правовая, дисциплинарная, административная или уголовная ответственность.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lastRenderedPageBreak/>
        <w:t xml:space="preserve">2.3. Противодействие коррупции - деятельность сотрудников Банка в пределах своих полномочий, направленная на выявление, изучение, ограничение либо устранение причин и условий, способствующих коррупционным проявлениям и попыткам/реализации мошеннических схем.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Коммерческий подкуп - </w:t>
      </w:r>
      <w:r w:rsidRPr="005808DE">
        <w:rPr>
          <w:sz w:val="22"/>
          <w:szCs w:val="22"/>
        </w:rPr>
        <w:t>незаконная передача лицу, выполняющему управленческие функции в Банке, денег, ценных бумаг, иного имущества, оказание ему услуг имущественного характера, предоставление иных имущественных прав за совершени</w:t>
      </w:r>
      <w:r>
        <w:rPr>
          <w:sz w:val="22"/>
          <w:szCs w:val="22"/>
        </w:rPr>
        <w:t>е</w:t>
      </w:r>
      <w:r w:rsidRPr="005808DE">
        <w:rPr>
          <w:sz w:val="22"/>
          <w:szCs w:val="22"/>
        </w:rPr>
        <w:t xml:space="preserve"> действий (бездействи</w:t>
      </w:r>
      <w:r>
        <w:rPr>
          <w:sz w:val="22"/>
          <w:szCs w:val="22"/>
        </w:rPr>
        <w:t>я</w:t>
      </w:r>
      <w:r w:rsidRPr="005808DE">
        <w:rPr>
          <w:sz w:val="22"/>
          <w:szCs w:val="22"/>
        </w:rPr>
        <w:t>) в интересах дающего в связи с занимаемым этим лицом служебным положением; незаконное получение лицом, выполняющим управленческие функции в Банке,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</w:t>
      </w:r>
      <w:r>
        <w:rPr>
          <w:sz w:val="22"/>
          <w:szCs w:val="22"/>
        </w:rPr>
        <w:t>я</w:t>
      </w:r>
      <w:r w:rsidRPr="005808DE">
        <w:rPr>
          <w:sz w:val="22"/>
          <w:szCs w:val="22"/>
        </w:rPr>
        <w:t>) в интересах дающего в связи с занимаемым этим лицом служебным положением.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Конфликт интересов - </w:t>
      </w:r>
      <w:r w:rsidRPr="005808DE">
        <w:rPr>
          <w:sz w:val="22"/>
          <w:szCs w:val="22"/>
        </w:rPr>
        <w:t>противоречие между имущественными и иными интересами Банка и (или) его сотрудников и(или) клиентов, которое может повлечь за собой неблагоприятные последствия для Банка и (или) его клиентов.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2.5</w:t>
      </w:r>
      <w:r>
        <w:rPr>
          <w:sz w:val="22"/>
          <w:szCs w:val="22"/>
        </w:rPr>
        <w:t xml:space="preserve">. Подарок - </w:t>
      </w:r>
      <w:r w:rsidRPr="005808DE">
        <w:rPr>
          <w:sz w:val="22"/>
          <w:szCs w:val="22"/>
        </w:rPr>
        <w:t>любая ценность в материальной или нематериальной форме, за которую отсутствует обязанность оплаты, то есть переданная безвозмездно, в том числе предметы, вещи, подарочные сертификаты на любые виды товаров и услуг, денежные средства, ценные бумаги и иное имущество, выгоды и услуги имущественного характера.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2.7. Представители Банка</w:t>
      </w:r>
      <w:r>
        <w:rPr>
          <w:sz w:val="22"/>
          <w:szCs w:val="22"/>
        </w:rPr>
        <w:t xml:space="preserve"> - </w:t>
      </w:r>
      <w:r w:rsidRPr="005808DE">
        <w:rPr>
          <w:sz w:val="22"/>
          <w:szCs w:val="22"/>
        </w:rPr>
        <w:t>лица, действующие от имени или в интересах Банка.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2.8. Сотрудники Банка</w:t>
      </w:r>
      <w:r>
        <w:rPr>
          <w:sz w:val="22"/>
          <w:szCs w:val="22"/>
        </w:rPr>
        <w:t xml:space="preserve"> - </w:t>
      </w:r>
      <w:r w:rsidRPr="005808DE">
        <w:rPr>
          <w:sz w:val="22"/>
          <w:szCs w:val="22"/>
        </w:rPr>
        <w:t>сотрудники Головного офиса и внутренних структурных подра</w:t>
      </w:r>
      <w:r w:rsidR="008053AC">
        <w:rPr>
          <w:sz w:val="22"/>
          <w:szCs w:val="22"/>
        </w:rPr>
        <w:t>зделений (дополнительных офисов)</w:t>
      </w:r>
      <w:r w:rsidRPr="005808DE">
        <w:rPr>
          <w:sz w:val="22"/>
          <w:szCs w:val="22"/>
        </w:rPr>
        <w:t>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2.9. При разработке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 xml:space="preserve"> Банк </w:t>
      </w:r>
      <w:r w:rsidRPr="005808DE">
        <w:rPr>
          <w:b/>
          <w:sz w:val="22"/>
          <w:szCs w:val="22"/>
        </w:rPr>
        <w:t>использовал следующие документы</w:t>
      </w:r>
      <w:r w:rsidRPr="005808DE">
        <w:rPr>
          <w:sz w:val="22"/>
          <w:szCs w:val="22"/>
        </w:rPr>
        <w:t>:</w:t>
      </w:r>
    </w:p>
    <w:p w:rsidR="005C4B8A" w:rsidRPr="005808DE" w:rsidRDefault="005C4B8A" w:rsidP="000D73C5">
      <w:pPr>
        <w:tabs>
          <w:tab w:val="left" w:pos="993"/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-</w:t>
      </w:r>
      <w:r w:rsidRPr="005808DE">
        <w:rPr>
          <w:sz w:val="22"/>
          <w:szCs w:val="22"/>
        </w:rPr>
        <w:tab/>
        <w:t>Конвенция Организации Объединенных Наций (ООН) против коррупции от 31.10.2003.</w:t>
      </w:r>
    </w:p>
    <w:p w:rsidR="005C4B8A" w:rsidRPr="005808DE" w:rsidRDefault="005C4B8A" w:rsidP="000D73C5">
      <w:pPr>
        <w:tabs>
          <w:tab w:val="left" w:pos="993"/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-</w:t>
      </w:r>
      <w:r w:rsidRPr="005808DE">
        <w:rPr>
          <w:sz w:val="22"/>
          <w:szCs w:val="22"/>
        </w:rPr>
        <w:tab/>
        <w:t>Конвенция Совета Европы об уголовной ответственности за коррупцию от 27.01.1999.</w:t>
      </w:r>
    </w:p>
    <w:p w:rsidR="0097735C" w:rsidRDefault="005C4B8A" w:rsidP="000D73C5">
      <w:pPr>
        <w:tabs>
          <w:tab w:val="left" w:pos="993"/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-</w:t>
      </w:r>
      <w:r w:rsidRPr="005808DE">
        <w:rPr>
          <w:sz w:val="22"/>
          <w:szCs w:val="22"/>
        </w:rPr>
        <w:tab/>
      </w:r>
      <w:r w:rsidR="0097735C">
        <w:rPr>
          <w:sz w:val="22"/>
          <w:szCs w:val="22"/>
        </w:rPr>
        <w:t>Положение Банка России от 15.12.2003 №242-П «О</w:t>
      </w:r>
      <w:r w:rsidRPr="005808DE">
        <w:rPr>
          <w:sz w:val="22"/>
          <w:szCs w:val="22"/>
        </w:rPr>
        <w:t>б организации внутреннего контроля в кредитных ор</w:t>
      </w:r>
      <w:r w:rsidR="0097735C">
        <w:rPr>
          <w:sz w:val="22"/>
          <w:szCs w:val="22"/>
        </w:rPr>
        <w:t>ганизациях и банковских группах».</w:t>
      </w:r>
      <w:r w:rsidRPr="005808DE">
        <w:rPr>
          <w:sz w:val="22"/>
          <w:szCs w:val="22"/>
        </w:rPr>
        <w:t xml:space="preserve"> </w:t>
      </w:r>
    </w:p>
    <w:p w:rsidR="005C4B8A" w:rsidRPr="005808DE" w:rsidRDefault="005C4B8A" w:rsidP="000D73C5">
      <w:pPr>
        <w:tabs>
          <w:tab w:val="left" w:pos="993"/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-</w:t>
      </w:r>
      <w:r w:rsidRPr="005808DE">
        <w:rPr>
          <w:sz w:val="22"/>
          <w:szCs w:val="22"/>
        </w:rPr>
        <w:tab/>
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терроризма».</w:t>
      </w:r>
    </w:p>
    <w:p w:rsidR="005C4B8A" w:rsidRPr="005808DE" w:rsidRDefault="005C4B8A" w:rsidP="000D73C5">
      <w:pPr>
        <w:tabs>
          <w:tab w:val="left" w:pos="993"/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-</w:t>
      </w:r>
      <w:r w:rsidRPr="005808DE">
        <w:rPr>
          <w:sz w:val="22"/>
          <w:szCs w:val="22"/>
        </w:rPr>
        <w:tab/>
        <w:t>Федеральный закон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</w:t>
      </w:r>
    </w:p>
    <w:p w:rsidR="005C4B8A" w:rsidRPr="005808DE" w:rsidRDefault="005C4B8A" w:rsidP="000D73C5">
      <w:pPr>
        <w:tabs>
          <w:tab w:val="left" w:pos="993"/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-</w:t>
      </w:r>
      <w:r w:rsidRPr="005808DE">
        <w:rPr>
          <w:sz w:val="22"/>
          <w:szCs w:val="22"/>
        </w:rPr>
        <w:tab/>
        <w:t>Федеральный закон от 25.12.2008 № 273-ФЗ «О противодействии коррупции».</w:t>
      </w:r>
    </w:p>
    <w:p w:rsidR="005C4B8A" w:rsidRPr="005808DE" w:rsidRDefault="005C4B8A" w:rsidP="000D73C5">
      <w:pPr>
        <w:tabs>
          <w:tab w:val="left" w:pos="993"/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-</w:t>
      </w:r>
      <w:r w:rsidRPr="005808DE">
        <w:rPr>
          <w:sz w:val="22"/>
          <w:szCs w:val="22"/>
        </w:rPr>
        <w:tab/>
        <w:t>Кодекс Российской Федерации об административных правонарушениях.</w:t>
      </w:r>
    </w:p>
    <w:p w:rsidR="005C4B8A" w:rsidRPr="005808DE" w:rsidRDefault="005C4B8A" w:rsidP="000D73C5">
      <w:pPr>
        <w:tabs>
          <w:tab w:val="left" w:pos="993"/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-</w:t>
      </w:r>
      <w:r w:rsidRPr="005808DE">
        <w:rPr>
          <w:sz w:val="22"/>
          <w:szCs w:val="22"/>
        </w:rPr>
        <w:tab/>
        <w:t>Уголовный кодекс Российской Федерации.</w:t>
      </w:r>
    </w:p>
    <w:p w:rsidR="005C4B8A" w:rsidRPr="005808DE" w:rsidRDefault="005C4B8A" w:rsidP="000D73C5">
      <w:pPr>
        <w:tabs>
          <w:tab w:val="left" w:pos="993"/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5808DE">
        <w:rPr>
          <w:sz w:val="22"/>
          <w:szCs w:val="22"/>
        </w:rPr>
        <w:t>Постановление Правительства Росс</w:t>
      </w:r>
      <w:r>
        <w:rPr>
          <w:sz w:val="22"/>
          <w:szCs w:val="22"/>
        </w:rPr>
        <w:t>ийской Федерации от 21.01.2015 № 29 «</w:t>
      </w:r>
      <w:r w:rsidRPr="005808DE">
        <w:rPr>
          <w:sz w:val="22"/>
          <w:szCs w:val="22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</w:r>
      <w:r>
        <w:rPr>
          <w:sz w:val="22"/>
          <w:szCs w:val="22"/>
        </w:rPr>
        <w:t>ыми актами Российской Федерации».</w:t>
      </w:r>
    </w:p>
    <w:p w:rsidR="005C4B8A" w:rsidRPr="005808DE" w:rsidRDefault="005C4B8A" w:rsidP="000D73C5">
      <w:pPr>
        <w:tabs>
          <w:tab w:val="left" w:pos="993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-</w:t>
      </w:r>
      <w:r w:rsidRPr="005808DE">
        <w:rPr>
          <w:sz w:val="22"/>
          <w:szCs w:val="22"/>
        </w:rPr>
        <w:tab/>
        <w:t>Антикоррупционная хартия Российского бизнеса от 10.04.2018.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</w:p>
    <w:p w:rsidR="005C4B8A" w:rsidRDefault="005C4B8A" w:rsidP="000D73C5">
      <w:pPr>
        <w:pStyle w:val="1"/>
        <w:spacing w:before="0"/>
        <w:ind w:firstLine="709"/>
        <w:contextualSpacing/>
        <w:rPr>
          <w:rFonts w:ascii="Times New Roman" w:hAnsi="Times New Roman"/>
          <w:color w:val="auto"/>
          <w:sz w:val="22"/>
          <w:szCs w:val="22"/>
        </w:rPr>
      </w:pPr>
      <w:bookmarkStart w:id="3" w:name="_Toc518462450"/>
      <w:r w:rsidRPr="00180E6B">
        <w:rPr>
          <w:rFonts w:ascii="Times New Roman" w:hAnsi="Times New Roman"/>
          <w:color w:val="auto"/>
          <w:sz w:val="22"/>
          <w:szCs w:val="22"/>
        </w:rPr>
        <w:t>3. КОРРУПЦИОННЫЕ ПРАВОНАРУШЕНИЯ</w:t>
      </w:r>
      <w:bookmarkEnd w:id="3"/>
    </w:p>
    <w:p w:rsidR="005C4B8A" w:rsidRPr="00180E6B" w:rsidRDefault="005C4B8A" w:rsidP="00180E6B"/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180E6B">
        <w:rPr>
          <w:sz w:val="22"/>
          <w:szCs w:val="22"/>
        </w:rPr>
        <w:t xml:space="preserve">3.1. В соответствии с законодательством Российской Федерации и нормативными актами в сфере противодействия коррупции Банк считает коррупционными </w:t>
      </w:r>
      <w:r w:rsidRPr="005808DE">
        <w:rPr>
          <w:sz w:val="22"/>
          <w:szCs w:val="22"/>
        </w:rPr>
        <w:t>действия, совершенные в отношении Банка либо от имени или в интересах Банка в отношении государственных и муниципальных органов и их служащих, Банка России и его служащих, контрагентов, а также иных юридических лиц и их сотрудников, органов управления и представителей указанных юридических лиц; прямо или косвенно; лично или через посредничество третьих лиц; в любой форме, в том числе в форме получения/предоставления денежных средств, ценностей, иного имущества или услуг имущественного характера, иных имущественных прав, конфиденциальной информации.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3.2. Коррупционными действиями, совершенными в целях, в форме или в порядке, указанны</w:t>
      </w:r>
      <w:r>
        <w:rPr>
          <w:sz w:val="22"/>
          <w:szCs w:val="22"/>
        </w:rPr>
        <w:t>ми</w:t>
      </w:r>
      <w:r w:rsidRPr="005808DE">
        <w:rPr>
          <w:sz w:val="22"/>
          <w:szCs w:val="22"/>
        </w:rPr>
        <w:t xml:space="preserve"> в пункте 3.1 настоящего документа, являются: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 xml:space="preserve">3.2.1. дача взятки и посредничество в даче взятки, то есть предоставление или обещание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образом, т.е. на более выгодных для дающего условиях и/или с нарушением порядка и процедур, установленных законодательством РФ и/или внутренних нормативных документов Банка;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 xml:space="preserve">3.2.2. получение взятки и посредничество в получении взятки, т.е. получение или согласие получить любую финансовую или иную выгоду/преимущество за исполнение своих должностных обязанностей </w:t>
      </w:r>
      <w:r w:rsidRPr="005808DE">
        <w:rPr>
          <w:sz w:val="22"/>
          <w:szCs w:val="22"/>
        </w:rPr>
        <w:lastRenderedPageBreak/>
        <w:t>ненадлежащим образом, т.е. на более выгодных для дающего условиях и/или с нарушением порядков и процедур, установленных законодательством РФ и/или внутренних нормативных документов Банка;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3.2.3. коммерческий подкуп - незаконная передача лицу, выполняющему управленческие функции в Банке,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(бездействий) в интересах дающего в связи занимаемым этим лицом служебным положением;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3.2.4. использование сотрудниками Банка для себя или в пользу третьих лиц возможностей, связанных со служебным положением и/или должностными полномочиями, для получения финансовых или иных выгод/преимуществ, не предусмотренных законодательством РФ и/или внутренними нормативными документами Банка;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 xml:space="preserve">3.2.5. иное незаконное использование своего должностного положения, действие/бездействие, отнесенное законодательством Российской Федерации к коррупционным правонарушениям.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3.3. Коррупционные правонарушения, указанные в пункте 3.2, не допускаются:</w:t>
      </w:r>
    </w:p>
    <w:p w:rsidR="005C4B8A" w:rsidRPr="005808DE" w:rsidRDefault="005C4B8A" w:rsidP="000D73C5">
      <w:pPr>
        <w:tabs>
          <w:tab w:val="left" w:pos="993"/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-</w:t>
      </w:r>
      <w:r w:rsidRPr="005808DE">
        <w:rPr>
          <w:sz w:val="22"/>
          <w:szCs w:val="22"/>
        </w:rPr>
        <w:tab/>
        <w:t>в любой форме, в том числе в форме получения или предоставления денежных средств, ценностей, услуг или иной выгоды;</w:t>
      </w:r>
    </w:p>
    <w:p w:rsidR="005C4B8A" w:rsidRPr="005808DE" w:rsidRDefault="005C4B8A" w:rsidP="000D73C5">
      <w:pPr>
        <w:tabs>
          <w:tab w:val="left" w:pos="993"/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-</w:t>
      </w:r>
      <w:r w:rsidRPr="005808DE">
        <w:rPr>
          <w:sz w:val="22"/>
          <w:szCs w:val="22"/>
        </w:rPr>
        <w:tab/>
        <w:t>в отношении Банка либо от имени и в интересах Банка, в отношении третьих лиц, в том числе в отношении государственных и регулирующих органов и их служащих, иных юридических лиц и их сотрудников, органов управления и представителей указанных юридических лиц;</w:t>
      </w:r>
    </w:p>
    <w:p w:rsidR="005C4B8A" w:rsidRPr="005808DE" w:rsidRDefault="005C4B8A" w:rsidP="000D73C5">
      <w:pPr>
        <w:tabs>
          <w:tab w:val="left" w:pos="993"/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-</w:t>
      </w:r>
      <w:r w:rsidRPr="005808DE">
        <w:rPr>
          <w:sz w:val="22"/>
          <w:szCs w:val="22"/>
        </w:rPr>
        <w:tab/>
        <w:t>лично или через посредничество третьих лиц, независимо от цели, включая упрощение административных и иных процедур и обеспечение конкурентных или иных преимуществ.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3.4. Сотрудникам Банка запрещается совершать коррупционны</w:t>
      </w:r>
      <w:r w:rsidR="00413A1E">
        <w:rPr>
          <w:sz w:val="22"/>
          <w:szCs w:val="22"/>
        </w:rPr>
        <w:t xml:space="preserve">е действия, указанные в п. 3.2 </w:t>
      </w:r>
      <w:r w:rsidRPr="005808DE">
        <w:rPr>
          <w:sz w:val="22"/>
          <w:szCs w:val="22"/>
        </w:rPr>
        <w:t>настояще</w:t>
      </w:r>
      <w:r>
        <w:rPr>
          <w:sz w:val="22"/>
          <w:szCs w:val="22"/>
        </w:rPr>
        <w:t>го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 xml:space="preserve">, в том числе запрещается прямо или косвенно, лично или через посредничество третьих лиц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государственной власти местного самоуправления, государственных и муниципальных служащих, частных компаний и их представителей.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3.5. Члены органов управления и сотрудники Банка при выполнении своих должностных обязанностей должны соблюдать антикоррупционное законодательство Российской Федерации, национальное законодательство по противодействию коррупции иностранных государств (при осуществлении Банка деятельности на территории иностранных государств), нормы и требования международного антикоррупционного законодательства.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</w:p>
    <w:p w:rsidR="005C4B8A" w:rsidRDefault="005C4B8A" w:rsidP="000D73C5">
      <w:pPr>
        <w:pStyle w:val="1"/>
        <w:spacing w:before="0"/>
        <w:ind w:firstLine="709"/>
        <w:contextualSpacing/>
        <w:rPr>
          <w:rFonts w:ascii="Times New Roman" w:hAnsi="Times New Roman"/>
          <w:color w:val="auto"/>
          <w:sz w:val="22"/>
          <w:szCs w:val="22"/>
        </w:rPr>
      </w:pPr>
      <w:bookmarkStart w:id="4" w:name="_Toc518462451"/>
      <w:r w:rsidRPr="00180E6B">
        <w:rPr>
          <w:rFonts w:ascii="Times New Roman" w:hAnsi="Times New Roman"/>
          <w:color w:val="auto"/>
          <w:sz w:val="22"/>
          <w:szCs w:val="22"/>
        </w:rPr>
        <w:t>4. ОСНОВНЫЕ ПРИНЦИПЫ ПРОТИВОДЕЙСТВИЯ КОРРУПЦИИ</w:t>
      </w:r>
      <w:bookmarkEnd w:id="4"/>
    </w:p>
    <w:p w:rsidR="005C4B8A" w:rsidRPr="00180E6B" w:rsidRDefault="005C4B8A" w:rsidP="00180E6B"/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 xml:space="preserve">4.1. Противодействие коррупции в Банке основывается на следующих основных принципах: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4.1.1. поддержание государственной политики в области противодействия коррупции;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4.1.2.</w:t>
      </w:r>
      <w:r>
        <w:rPr>
          <w:sz w:val="22"/>
          <w:szCs w:val="22"/>
        </w:rPr>
        <w:t xml:space="preserve"> </w:t>
      </w:r>
      <w:r w:rsidRPr="005808DE">
        <w:rPr>
          <w:sz w:val="22"/>
          <w:szCs w:val="22"/>
        </w:rPr>
        <w:t>признание, обеспечение и защита основных прав и свобод человека и гражданина. Коррупция приводит к нарушению прав граждан, к несоблюдению законной конкуренции между субъектами экономической деятельности;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4.1.3. законность;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 xml:space="preserve">4.1.4. публичность и открытость деятельности органов управления Банка и сотрудников Банка (с учетом требований законодательства Российской Федерации о коммерческой и банковской тайне.);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4.1.4. неотвратимость ответственности за совершение коррупционных правонарушений;</w:t>
      </w:r>
    </w:p>
    <w:p w:rsidR="005C4B8A" w:rsidRPr="005808DE" w:rsidRDefault="005C4B8A" w:rsidP="00413A1E">
      <w:pPr>
        <w:tabs>
          <w:tab w:val="left" w:pos="993"/>
          <w:tab w:val="left" w:pos="1276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 xml:space="preserve">4.1.5. 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4.1.</w:t>
      </w:r>
      <w:r w:rsidR="00413A1E">
        <w:rPr>
          <w:sz w:val="22"/>
          <w:szCs w:val="22"/>
        </w:rPr>
        <w:t>6</w:t>
      </w:r>
      <w:r w:rsidRPr="005808DE">
        <w:rPr>
          <w:sz w:val="22"/>
          <w:szCs w:val="22"/>
        </w:rPr>
        <w:t xml:space="preserve">. приоритетное применение мер по предупреждению коррупции; </w:t>
      </w:r>
    </w:p>
    <w:p w:rsidR="005C4B8A" w:rsidRPr="005808DE" w:rsidRDefault="00413A1E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4.1.7</w:t>
      </w:r>
      <w:r w:rsidR="005C4B8A" w:rsidRPr="005808DE">
        <w:rPr>
          <w:sz w:val="22"/>
          <w:szCs w:val="22"/>
        </w:rPr>
        <w:t>. принятие мер, направленных на привлечение сотрудников Банка к активному участию в Противодействии коррупции и на формирование в Банке позиции неприятия коррупции и нетерпимости коррупционного поведения в любых формах и проявлениях;</w:t>
      </w:r>
    </w:p>
    <w:p w:rsidR="005C4B8A" w:rsidRPr="005808DE" w:rsidRDefault="00413A1E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4.1.8</w:t>
      </w:r>
      <w:r w:rsidR="005C4B8A" w:rsidRPr="005808DE">
        <w:rPr>
          <w:sz w:val="22"/>
          <w:szCs w:val="22"/>
        </w:rPr>
        <w:t>. принятие мер организационного характера, направленных на выявление конфликта интересов и управление конфликтом интересов;</w:t>
      </w:r>
    </w:p>
    <w:p w:rsidR="005C4B8A" w:rsidRPr="005808DE" w:rsidRDefault="00413A1E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4.1.9</w:t>
      </w:r>
      <w:r w:rsidR="005C4B8A" w:rsidRPr="005808DE">
        <w:rPr>
          <w:sz w:val="22"/>
          <w:szCs w:val="22"/>
        </w:rPr>
        <w:t>. принятие комплексных мер по противодействию легализации (отмыванию) доходов, полученных преступным путем, и финансированию терроризма, в том числе в результате осуществления коррупционных действий.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4.1.1</w:t>
      </w:r>
      <w:r w:rsidR="00413A1E">
        <w:rPr>
          <w:sz w:val="22"/>
          <w:szCs w:val="22"/>
        </w:rPr>
        <w:t>0</w:t>
      </w:r>
      <w:r w:rsidRPr="005808DE">
        <w:rPr>
          <w:sz w:val="22"/>
          <w:szCs w:val="22"/>
        </w:rPr>
        <w:t xml:space="preserve">. сотрудничество в области противодействия коррупции с государственными органами, партнерами и клиентами Банка. </w:t>
      </w:r>
    </w:p>
    <w:p w:rsidR="005C4B8A" w:rsidRPr="005808DE" w:rsidRDefault="005C4B8A" w:rsidP="000D73C5">
      <w:pPr>
        <w:pStyle w:val="1"/>
        <w:spacing w:before="0"/>
        <w:ind w:firstLine="709"/>
        <w:contextualSpacing/>
        <w:rPr>
          <w:rFonts w:ascii="Times New Roman" w:hAnsi="Times New Roman"/>
          <w:sz w:val="22"/>
          <w:szCs w:val="22"/>
        </w:rPr>
      </w:pPr>
    </w:p>
    <w:p w:rsidR="005C4B8A" w:rsidRDefault="005C4B8A" w:rsidP="000D73C5">
      <w:pPr>
        <w:pStyle w:val="1"/>
        <w:spacing w:before="0"/>
        <w:ind w:firstLine="709"/>
        <w:contextualSpacing/>
        <w:rPr>
          <w:rFonts w:ascii="Times New Roman" w:hAnsi="Times New Roman"/>
          <w:color w:val="auto"/>
          <w:sz w:val="22"/>
          <w:szCs w:val="22"/>
        </w:rPr>
      </w:pPr>
      <w:bookmarkStart w:id="5" w:name="_Toc518462452"/>
      <w:r w:rsidRPr="00180E6B">
        <w:rPr>
          <w:rFonts w:ascii="Times New Roman" w:hAnsi="Times New Roman"/>
          <w:color w:val="auto"/>
          <w:sz w:val="22"/>
          <w:szCs w:val="22"/>
        </w:rPr>
        <w:t>5. СИСТЕМА ПРОТИВОДЕЙСТВИЯ КОРРУПЦИИ</w:t>
      </w:r>
      <w:bookmarkEnd w:id="5"/>
    </w:p>
    <w:p w:rsidR="005C4B8A" w:rsidRPr="00180E6B" w:rsidRDefault="005C4B8A" w:rsidP="00180E6B"/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5.1 Система противодействия коррупции – это система, обеспечивающая противодействие коррупции в Банке посредством: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5.1.1. своевременного прогнозирования и минимизации рисков вовлечения сотрудников Банка в мошенническую и/или коррупционную деятельность;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5.1.2. предупреждения, выявления и пресечения любых форм и проявлений мошенничества и коррупции;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5.1.3. ликвидации последствий и/или попыток реализаций мошеннических и коррупционных действий;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5.1.4. проведением профилактической, информационно-разъяснительной работы по соблюдению требований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>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5.2. Процессы, выполняемые в рамках системы: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5.2.1. разработка и внедрение в Банке локальных нормативных актов, организационных мер и процедур по противодействию коррупции;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 xml:space="preserve">5.2.2. текущий мониторинг процессов, протекающих в Банке, анализ потенциальных уязвимостей, подготовка рекомендаций и предложений по организации и принятию адекватных мер, </w:t>
      </w:r>
      <w:proofErr w:type="spellStart"/>
      <w:r w:rsidRPr="005808DE">
        <w:rPr>
          <w:sz w:val="22"/>
          <w:szCs w:val="22"/>
        </w:rPr>
        <w:t>минимизирующих</w:t>
      </w:r>
      <w:proofErr w:type="spellEnd"/>
      <w:r w:rsidRPr="005808DE">
        <w:rPr>
          <w:sz w:val="22"/>
          <w:szCs w:val="22"/>
        </w:rPr>
        <w:t xml:space="preserve"> риски реализации мошеннических действий и коррупционных проявлений;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5.2.3. осуществление практического взаимодействия с правоохранительными органами Российской Федерации в целях координации своей деятельности по противодействию мошенничеству и коррупции, профилактики и предупреждению правонарушений в Банке;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5.2.4. проведение регулярных аудиторских проверок.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5.3. Основными задачами системы противодействия коррупции являются: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5.3.1. создание эффективных механизмов, процедур, контрольных и иных мероприятий, направленных на противодействие коррупции;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5.3.2. формирование у сотрудников Банка нетерпимости к коррупционному поведению;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5.3.3. формирование у сотрудников, клиентов, контрагентов, участников, инвесторов и других лиц единого понимания принципов настояще</w:t>
      </w:r>
      <w:r>
        <w:rPr>
          <w:sz w:val="22"/>
          <w:szCs w:val="22"/>
        </w:rPr>
        <w:t>го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>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5.3.4. минимизация рисков вовлечения Банка и его сотрудников в коррупционную деятельность;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5.3.5. информирование органов управления Банка о коррупционных правонарушениях и мерах, принимаемых в рамках противодействия коррупции.</w:t>
      </w:r>
    </w:p>
    <w:p w:rsidR="005C4B8A" w:rsidRPr="005808DE" w:rsidRDefault="005C4B8A" w:rsidP="000D73C5">
      <w:pPr>
        <w:pStyle w:val="1"/>
        <w:spacing w:before="0"/>
        <w:ind w:firstLine="709"/>
        <w:contextualSpacing/>
        <w:rPr>
          <w:rFonts w:ascii="Times New Roman" w:hAnsi="Times New Roman"/>
          <w:sz w:val="22"/>
          <w:szCs w:val="22"/>
        </w:rPr>
      </w:pPr>
    </w:p>
    <w:p w:rsidR="005C4B8A" w:rsidRDefault="005C4B8A" w:rsidP="000D73C5">
      <w:pPr>
        <w:pStyle w:val="1"/>
        <w:spacing w:before="0"/>
        <w:ind w:firstLine="709"/>
        <w:contextualSpacing/>
        <w:rPr>
          <w:rFonts w:ascii="Times New Roman" w:hAnsi="Times New Roman"/>
          <w:color w:val="auto"/>
          <w:sz w:val="22"/>
          <w:szCs w:val="22"/>
        </w:rPr>
      </w:pPr>
      <w:bookmarkStart w:id="6" w:name="_Toc518462453"/>
      <w:r w:rsidRPr="00180E6B">
        <w:rPr>
          <w:rFonts w:ascii="Times New Roman" w:hAnsi="Times New Roman"/>
          <w:color w:val="auto"/>
          <w:sz w:val="22"/>
          <w:szCs w:val="22"/>
        </w:rPr>
        <w:t>6</w:t>
      </w:r>
      <w:r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180E6B">
        <w:rPr>
          <w:rFonts w:ascii="Times New Roman" w:hAnsi="Times New Roman"/>
          <w:color w:val="auto"/>
          <w:sz w:val="22"/>
          <w:szCs w:val="22"/>
        </w:rPr>
        <w:t>ПРОФИЛАКТИКА КОРРУПЦИИ</w:t>
      </w:r>
      <w:bookmarkEnd w:id="6"/>
    </w:p>
    <w:p w:rsidR="005C4B8A" w:rsidRPr="00180E6B" w:rsidRDefault="005C4B8A" w:rsidP="00180E6B"/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6.1. Банк осуществляет профилактику Коррупции путем формирования у членов органов управления и сотрудников Банка личной позиции неприятия Коррупции и нетерпимости коррупционного поведения в любых формах и проявлениях, информирует их о ключевых принципах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>, ответственности за ее нарушение и требует от членов органов управления и сотрудников Банка соблюдения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>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6</w:t>
      </w:r>
      <w:r>
        <w:rPr>
          <w:sz w:val="22"/>
          <w:szCs w:val="22"/>
        </w:rPr>
        <w:t>.2. Членам органов</w:t>
      </w:r>
      <w:r w:rsidRPr="005808DE">
        <w:rPr>
          <w:sz w:val="22"/>
          <w:szCs w:val="22"/>
        </w:rPr>
        <w:t xml:space="preserve"> управления и сотрудникам Банка запрещается привлекать или использовать посредников, партнеров, агентов или иных лиц для совершения Коррупционных правонарушений.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6.3. Банк уделяет особое внимание ведению достоверной отчетности: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6.3.1. В Банке строго соблюдаются требования законодательства и правила ведения отчетной документации. Все хозяйственные операции Банка подлежат оформлению первичными учетными документами. Искажение или фальсификация данных бухгалтерского, управленческого и иных видов учета или подтверждающих документов не допускается.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6.3.2. Все финансовые операции отражаются в учете достоверно, аккуратно и с необходимым уровнем детализации.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6.3.3. Сотрудники, в компетенцию которых входит ведение учета, несут ответственность за подготовку и предоставление полной и достоверной отчетности в установленные сроки.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6.3.4. Умышленное искажение или фальсификация отчетности не допускается и преследуется по закону.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6.4. В Банке на регулярной основе проводится внутренний и внешний аудит финансово-хозяйственной деятельности.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6.5. Для эффективного выявления, оценки и минимизации рисков совершения коррупционных действий в Банке применяются следующие основные подходы: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lastRenderedPageBreak/>
        <w:t>6.5.</w:t>
      </w:r>
      <w:r>
        <w:rPr>
          <w:sz w:val="22"/>
          <w:szCs w:val="22"/>
        </w:rPr>
        <w:t>1</w:t>
      </w:r>
      <w:r w:rsidRPr="005808DE">
        <w:rPr>
          <w:sz w:val="22"/>
          <w:szCs w:val="22"/>
        </w:rPr>
        <w:t>. оценка и обработка любой поступающей информации о фактах коррупционных правонарушений или любых случаях обращения к сотрудникам с целью их склонения к совершению коррупционных правонарушений;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6.5.</w:t>
      </w:r>
      <w:r>
        <w:rPr>
          <w:sz w:val="22"/>
          <w:szCs w:val="22"/>
        </w:rPr>
        <w:t>2</w:t>
      </w:r>
      <w:r w:rsidRPr="005808DE">
        <w:rPr>
          <w:sz w:val="22"/>
          <w:szCs w:val="22"/>
        </w:rPr>
        <w:t>. предъявление соответствующих законодательно определенных и/или установленных трудовыми соглашениями требований к должностным лицам Банка и кандидатам на руководящие должности;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6.5.</w:t>
      </w:r>
      <w:r>
        <w:rPr>
          <w:sz w:val="22"/>
          <w:szCs w:val="22"/>
        </w:rPr>
        <w:t>3</w:t>
      </w:r>
      <w:r w:rsidRPr="005808DE">
        <w:rPr>
          <w:sz w:val="22"/>
          <w:szCs w:val="22"/>
        </w:rPr>
        <w:t xml:space="preserve">. </w:t>
      </w:r>
      <w:r>
        <w:rPr>
          <w:sz w:val="22"/>
          <w:szCs w:val="22"/>
        </w:rPr>
        <w:t>анализ</w:t>
      </w:r>
      <w:r w:rsidRPr="005808DE">
        <w:rPr>
          <w:sz w:val="22"/>
          <w:szCs w:val="22"/>
        </w:rPr>
        <w:t xml:space="preserve"> представительских расходов, дарения и получения подарков;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6.5.</w:t>
      </w:r>
      <w:r>
        <w:rPr>
          <w:sz w:val="22"/>
          <w:szCs w:val="22"/>
        </w:rPr>
        <w:t>4</w:t>
      </w:r>
      <w:r w:rsidRPr="005808DE">
        <w:rPr>
          <w:sz w:val="22"/>
          <w:szCs w:val="22"/>
        </w:rPr>
        <w:t>. порядок урегулирования и предотвращения конфликта интересов;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6.5.</w:t>
      </w:r>
      <w:r>
        <w:rPr>
          <w:sz w:val="22"/>
          <w:szCs w:val="22"/>
        </w:rPr>
        <w:t>5</w:t>
      </w:r>
      <w:r w:rsidRPr="005808DE">
        <w:rPr>
          <w:sz w:val="22"/>
          <w:szCs w:val="22"/>
        </w:rPr>
        <w:t>. ведение полного и достоверного учета и документирования всех совершаемых Банком платежей;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6.5.</w:t>
      </w:r>
      <w:r>
        <w:rPr>
          <w:sz w:val="22"/>
          <w:szCs w:val="22"/>
        </w:rPr>
        <w:t>6</w:t>
      </w:r>
      <w:r w:rsidRPr="005808DE">
        <w:rPr>
          <w:sz w:val="22"/>
          <w:szCs w:val="22"/>
        </w:rPr>
        <w:t>. ознакомление под роспись сотрудников Банка с требованиями настояще</w:t>
      </w:r>
      <w:r>
        <w:rPr>
          <w:sz w:val="22"/>
          <w:szCs w:val="22"/>
        </w:rPr>
        <w:t>го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 xml:space="preserve"> и вносимых в неё изменениях;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6.</w:t>
      </w:r>
      <w:r>
        <w:rPr>
          <w:sz w:val="22"/>
          <w:szCs w:val="22"/>
        </w:rPr>
        <w:t>6</w:t>
      </w:r>
      <w:r w:rsidRPr="005808DE">
        <w:rPr>
          <w:sz w:val="22"/>
          <w:szCs w:val="22"/>
        </w:rPr>
        <w:t>. В соответствии с законодательством Российской Федерации, в случае заключения трудового договора (гражданско-правового договора) с гражданином, замещавшим определенные должности государственной или муниципальной службы, в течение двух лет после его увольнения с государственной или муниципальной службы Банк осуществляет уведомление работодателя/его представителя по последнему месту его службы. Для целей настояще</w:t>
      </w:r>
      <w:r>
        <w:rPr>
          <w:sz w:val="22"/>
          <w:szCs w:val="22"/>
        </w:rPr>
        <w:t>го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 xml:space="preserve"> указанное выше требование распространяется в отношении бывших служащих Центрального </w:t>
      </w:r>
      <w:r>
        <w:rPr>
          <w:sz w:val="22"/>
          <w:szCs w:val="22"/>
        </w:rPr>
        <w:t>б</w:t>
      </w:r>
      <w:r w:rsidRPr="005808DE">
        <w:rPr>
          <w:sz w:val="22"/>
          <w:szCs w:val="22"/>
        </w:rPr>
        <w:t>анка Российской Федерации.</w:t>
      </w:r>
    </w:p>
    <w:p w:rsidR="005C4B8A" w:rsidRPr="005808DE" w:rsidRDefault="005C4B8A" w:rsidP="000D73C5">
      <w:pPr>
        <w:pStyle w:val="1"/>
        <w:spacing w:before="0"/>
        <w:ind w:left="709"/>
        <w:contextualSpacing/>
        <w:jc w:val="both"/>
        <w:rPr>
          <w:rFonts w:ascii="Times New Roman" w:hAnsi="Times New Roman"/>
          <w:sz w:val="22"/>
          <w:szCs w:val="22"/>
        </w:rPr>
      </w:pPr>
    </w:p>
    <w:p w:rsidR="005C4B8A" w:rsidRDefault="005C4B8A" w:rsidP="000D73C5">
      <w:pPr>
        <w:pStyle w:val="1"/>
        <w:spacing w:before="0"/>
        <w:ind w:left="709"/>
        <w:contextualSpacing/>
        <w:jc w:val="both"/>
        <w:rPr>
          <w:rFonts w:ascii="Times New Roman" w:hAnsi="Times New Roman"/>
          <w:color w:val="auto"/>
          <w:sz w:val="22"/>
          <w:szCs w:val="22"/>
        </w:rPr>
      </w:pPr>
      <w:bookmarkStart w:id="7" w:name="_Toc518462454"/>
      <w:r w:rsidRPr="00180E6B">
        <w:rPr>
          <w:rFonts w:ascii="Times New Roman" w:hAnsi="Times New Roman"/>
          <w:color w:val="auto"/>
          <w:sz w:val="22"/>
          <w:szCs w:val="22"/>
        </w:rPr>
        <w:t>7. РИСКИ В ОБЛАСТИ РЕАЛИЗАЦИИ ПОЛОЖЕНИЯ ПО ПРОТИВОДЕЙСТВИЮ КОРРУПЦИИ</w:t>
      </w:r>
      <w:bookmarkEnd w:id="7"/>
    </w:p>
    <w:p w:rsidR="005C4B8A" w:rsidRPr="00180E6B" w:rsidRDefault="005C4B8A" w:rsidP="00180E6B"/>
    <w:p w:rsidR="005C4B8A" w:rsidRPr="005808DE" w:rsidRDefault="00F815C3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5C4B8A" w:rsidRPr="005808DE">
        <w:rPr>
          <w:sz w:val="22"/>
          <w:szCs w:val="22"/>
        </w:rPr>
        <w:t>Деятельность Банка в области реализации Пол</w:t>
      </w:r>
      <w:r w:rsidR="005C4B8A">
        <w:rPr>
          <w:sz w:val="22"/>
          <w:szCs w:val="22"/>
        </w:rPr>
        <w:t>ожения</w:t>
      </w:r>
      <w:r w:rsidR="005C4B8A" w:rsidRPr="005808DE">
        <w:rPr>
          <w:sz w:val="22"/>
          <w:szCs w:val="22"/>
        </w:rPr>
        <w:t xml:space="preserve"> по противодействию коррупции направлена на минимизацию следующих рисков: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7.1.</w:t>
      </w:r>
      <w:r w:rsidR="00F815C3">
        <w:rPr>
          <w:sz w:val="22"/>
          <w:szCs w:val="22"/>
        </w:rPr>
        <w:t>1.</w:t>
      </w:r>
      <w:r w:rsidRPr="005808DE">
        <w:rPr>
          <w:sz w:val="22"/>
          <w:szCs w:val="22"/>
        </w:rPr>
        <w:t xml:space="preserve"> недобросовестности контрагентов и совершения противоправных действий контрагентами, приводящих к материальному ущербу (невыполнение договорных обязательств и пр.);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7.</w:t>
      </w:r>
      <w:r w:rsidR="00F815C3">
        <w:rPr>
          <w:sz w:val="22"/>
          <w:szCs w:val="22"/>
        </w:rPr>
        <w:t>1.</w:t>
      </w:r>
      <w:r w:rsidRPr="005808DE">
        <w:rPr>
          <w:sz w:val="22"/>
          <w:szCs w:val="22"/>
        </w:rPr>
        <w:t>2. совершения сотрудниками Банка противоправных действий, приводящих к ущербу, к снижению или потере деловой репутации Банка;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7.</w:t>
      </w:r>
      <w:r w:rsidR="00F815C3">
        <w:rPr>
          <w:sz w:val="22"/>
          <w:szCs w:val="22"/>
        </w:rPr>
        <w:t>1.</w:t>
      </w:r>
      <w:r w:rsidRPr="005808DE">
        <w:rPr>
          <w:sz w:val="22"/>
          <w:szCs w:val="22"/>
        </w:rPr>
        <w:t xml:space="preserve">3. вовлечения сотрудников Банка в мошеннические и коррупционные действия, использование их криминальными структурами, в том числе и против третьих лиц;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7.</w:t>
      </w:r>
      <w:r w:rsidR="00F815C3">
        <w:rPr>
          <w:sz w:val="22"/>
          <w:szCs w:val="22"/>
        </w:rPr>
        <w:t>1.</w:t>
      </w:r>
      <w:r w:rsidRPr="005808DE">
        <w:rPr>
          <w:sz w:val="22"/>
          <w:szCs w:val="22"/>
        </w:rPr>
        <w:t xml:space="preserve">4. возникновение конфликтов интересов, негативных настроений в коллективе;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7.</w:t>
      </w:r>
      <w:r w:rsidR="00F815C3">
        <w:rPr>
          <w:sz w:val="22"/>
          <w:szCs w:val="22"/>
        </w:rPr>
        <w:t>1.</w:t>
      </w:r>
      <w:r w:rsidRPr="005808DE">
        <w:rPr>
          <w:sz w:val="22"/>
          <w:szCs w:val="22"/>
        </w:rPr>
        <w:t>5. санкций по результатам расследования в отношении Банка со стороны правоохранительных органов Российской Федерации и международного сообщества.</w:t>
      </w:r>
    </w:p>
    <w:p w:rsidR="005C4B8A" w:rsidRPr="005808DE" w:rsidRDefault="005C4B8A" w:rsidP="000D73C5">
      <w:pPr>
        <w:pStyle w:val="1"/>
        <w:spacing w:before="0"/>
        <w:ind w:firstLine="709"/>
        <w:contextualSpacing/>
        <w:rPr>
          <w:rFonts w:ascii="Times New Roman" w:hAnsi="Times New Roman"/>
          <w:sz w:val="22"/>
          <w:szCs w:val="22"/>
        </w:rPr>
      </w:pPr>
    </w:p>
    <w:p w:rsidR="005C4B8A" w:rsidRDefault="005C4B8A" w:rsidP="000D73C5">
      <w:pPr>
        <w:pStyle w:val="1"/>
        <w:spacing w:before="0"/>
        <w:ind w:firstLine="709"/>
        <w:contextualSpacing/>
        <w:rPr>
          <w:rFonts w:ascii="Times New Roman" w:hAnsi="Times New Roman"/>
          <w:color w:val="auto"/>
          <w:sz w:val="22"/>
          <w:szCs w:val="22"/>
        </w:rPr>
      </w:pPr>
      <w:bookmarkStart w:id="8" w:name="_Toc518462455"/>
      <w:r w:rsidRPr="00180E6B">
        <w:rPr>
          <w:rFonts w:ascii="Times New Roman" w:hAnsi="Times New Roman"/>
          <w:color w:val="auto"/>
          <w:sz w:val="22"/>
          <w:szCs w:val="22"/>
        </w:rPr>
        <w:t>8. ПОДАРКИ И ПРЕДСТАВИТЕЛЬСКИЕ РАСХОДЫ</w:t>
      </w:r>
      <w:bookmarkEnd w:id="8"/>
    </w:p>
    <w:p w:rsidR="005C4B8A" w:rsidRPr="00180E6B" w:rsidRDefault="005C4B8A" w:rsidP="00180E6B"/>
    <w:p w:rsidR="005C4B8A" w:rsidRPr="005808DE" w:rsidRDefault="005C4B8A" w:rsidP="00180E6B">
      <w:pPr>
        <w:tabs>
          <w:tab w:val="left" w:pos="1134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180E6B">
        <w:rPr>
          <w:sz w:val="22"/>
          <w:szCs w:val="22"/>
        </w:rPr>
        <w:t>8.1.</w:t>
      </w:r>
      <w:r w:rsidRPr="00180E6B">
        <w:rPr>
          <w:sz w:val="22"/>
          <w:szCs w:val="22"/>
        </w:rPr>
        <w:tab/>
        <w:t>Сотрудникам Банка следует воздерживаться от принятия и дарения По</w:t>
      </w:r>
      <w:r w:rsidRPr="005808DE">
        <w:rPr>
          <w:sz w:val="22"/>
          <w:szCs w:val="22"/>
        </w:rPr>
        <w:t>дарков в связи с их деятельностью/работой в Банке. В некоторых случаях принятие и дарение Подарков может являться частью сложившихся деловых отношений или соответствовать обычаям делового этикета. Подарки, которые сотрудники Банка от имени Банка могут вручать другим лицам и организациям либо получать в связи с их работой в Банке от других лиц и организаций, а также представительские расходы, в том числе расходы на деловое гостеприимство и продвижение Банка, которые сотрудники Банка от имени Банка могут нести, должны соответствовать следующим критериям: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8.1.1.</w:t>
      </w:r>
      <w:r w:rsidRPr="005808DE">
        <w:rPr>
          <w:sz w:val="22"/>
          <w:szCs w:val="22"/>
        </w:rPr>
        <w:tab/>
        <w:t>Быть прямо связаны с целями деятельности Банка;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8.1.2.</w:t>
      </w:r>
      <w:r w:rsidRPr="005808DE">
        <w:rPr>
          <w:sz w:val="22"/>
          <w:szCs w:val="22"/>
        </w:rPr>
        <w:tab/>
        <w:t xml:space="preserve">Соответствовать принятой деловой практике и не выходить за рамки норм делового общения (цветы, сувениры рекламного или </w:t>
      </w:r>
      <w:proofErr w:type="spellStart"/>
      <w:r w:rsidRPr="005808DE">
        <w:rPr>
          <w:sz w:val="22"/>
          <w:szCs w:val="22"/>
        </w:rPr>
        <w:t>имиджевого</w:t>
      </w:r>
      <w:proofErr w:type="spellEnd"/>
      <w:r w:rsidRPr="005808DE">
        <w:rPr>
          <w:sz w:val="22"/>
          <w:szCs w:val="22"/>
        </w:rPr>
        <w:t xml:space="preserve"> характера и т.д.);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8.1.3.</w:t>
      </w:r>
      <w:r w:rsidRPr="005808DE">
        <w:rPr>
          <w:sz w:val="22"/>
          <w:szCs w:val="22"/>
        </w:rPr>
        <w:tab/>
        <w:t>Быть разумно обоснованными, соразмерными и не являться предметами роскоши. Стоимость представительских расходов и подарков от имени Банка должна быть умеренной и отвечать целям и масштабам проводимых мероприятий или значимости события;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8.1.4.</w:t>
      </w:r>
      <w:r w:rsidRPr="005808DE">
        <w:rPr>
          <w:sz w:val="22"/>
          <w:szCs w:val="22"/>
        </w:rPr>
        <w:tab/>
        <w:t>Не представлять собой скрытое вознаграждение за услугу, действие (бездействие),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8.1.5.</w:t>
      </w:r>
      <w:r w:rsidRPr="005808DE">
        <w:rPr>
          <w:sz w:val="22"/>
          <w:szCs w:val="22"/>
        </w:rPr>
        <w:tab/>
        <w:t>Не создавать репутационного риска для Банка, сотрудников Банка и иных лиц в случае раскрытия информации о Подарках или представительских расходах.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8.1.</w:t>
      </w:r>
      <w:r w:rsidR="00BA19C3">
        <w:rPr>
          <w:sz w:val="22"/>
          <w:szCs w:val="22"/>
        </w:rPr>
        <w:t>6</w:t>
      </w:r>
      <w:r w:rsidRPr="005808DE">
        <w:rPr>
          <w:sz w:val="22"/>
          <w:szCs w:val="22"/>
        </w:rPr>
        <w:t>.</w:t>
      </w:r>
      <w:r w:rsidRPr="005808DE">
        <w:rPr>
          <w:sz w:val="22"/>
          <w:szCs w:val="22"/>
        </w:rPr>
        <w:tab/>
        <w:t>Не противоречить принципам и требованиям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>, антикоррупционному законодательству.</w:t>
      </w:r>
    </w:p>
    <w:p w:rsidR="005C4B8A" w:rsidRPr="005808DE" w:rsidRDefault="005C4B8A" w:rsidP="00180E6B">
      <w:pPr>
        <w:tabs>
          <w:tab w:val="left" w:pos="1134"/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lastRenderedPageBreak/>
        <w:t>8.2.</w:t>
      </w:r>
      <w:r w:rsidRPr="005808DE">
        <w:rPr>
          <w:sz w:val="22"/>
          <w:szCs w:val="22"/>
        </w:rPr>
        <w:tab/>
        <w:t>Стоимость Подарка гражданским, муниципальным служащим, иным категориям лиц, предусмотренным законодательством, не может превышать определенных сумм/лимитов, если такие суммы/лимиты установлены законодательством, в том числе нормативными правовыми актами.</w:t>
      </w:r>
    </w:p>
    <w:p w:rsidR="005C4B8A" w:rsidRPr="005808DE" w:rsidRDefault="005C4B8A" w:rsidP="00180E6B">
      <w:pPr>
        <w:tabs>
          <w:tab w:val="left" w:pos="1134"/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8.3.</w:t>
      </w:r>
      <w:r w:rsidRPr="005808DE">
        <w:rPr>
          <w:sz w:val="22"/>
          <w:szCs w:val="22"/>
        </w:rPr>
        <w:tab/>
        <w:t>Не допускаются Подарки от имени Банка, его сотрудников и представителей третьим лицам в виде денежных средств, как наличных, так и безналичных, независимо от валюты, сертификатов на любые виды товаров и услуг, ценных бумаг, драгоценных металлов (в том числе в виде слитков), драгоценных камней, а также выгод и услуг, в том числе оплаты развлечений, транспортных расходов, ссуд, скидок, предоставления в пользование имущества, в том числе жилья, и иных выгод.</w:t>
      </w:r>
    </w:p>
    <w:p w:rsidR="005C4B8A" w:rsidRPr="00180E6B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</w:p>
    <w:p w:rsidR="005C4B8A" w:rsidRDefault="005C4B8A" w:rsidP="000D73C5">
      <w:pPr>
        <w:pStyle w:val="1"/>
        <w:spacing w:before="0"/>
        <w:ind w:firstLine="709"/>
        <w:contextualSpacing/>
        <w:rPr>
          <w:rFonts w:ascii="Times New Roman" w:hAnsi="Times New Roman"/>
          <w:color w:val="auto"/>
          <w:sz w:val="22"/>
          <w:szCs w:val="22"/>
        </w:rPr>
      </w:pPr>
      <w:bookmarkStart w:id="9" w:name="_Toc518462456"/>
      <w:r w:rsidRPr="00180E6B">
        <w:rPr>
          <w:rFonts w:ascii="Times New Roman" w:hAnsi="Times New Roman"/>
          <w:color w:val="auto"/>
          <w:sz w:val="22"/>
          <w:szCs w:val="22"/>
        </w:rPr>
        <w:t>9. ПОРЯДОК УВЕДОМЛЕНИЯ О ВЫЯВЛЕННЫХ НАРУШЕНИЯХ</w:t>
      </w:r>
      <w:bookmarkEnd w:id="9"/>
    </w:p>
    <w:p w:rsidR="005C4B8A" w:rsidRPr="00180E6B" w:rsidRDefault="005C4B8A" w:rsidP="00180E6B"/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9.1. Любой сотрудник Банка в случае возникновения сомнений в правомерности или в соответствии целям, принципам и требованиям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 xml:space="preserve"> своих действий, а также действий (бездействия) или предложений других сотрудников Банка, контрагентов или иных лиц, которые взаимодействуют с Банком, может сообщить об этом своему непосредственному руководителю и (или) </w:t>
      </w:r>
      <w:r>
        <w:rPr>
          <w:sz w:val="22"/>
          <w:szCs w:val="22"/>
        </w:rPr>
        <w:t xml:space="preserve">начальнику управления безопасности </w:t>
      </w:r>
      <w:r w:rsidRPr="005808DE">
        <w:rPr>
          <w:sz w:val="22"/>
          <w:szCs w:val="22"/>
        </w:rPr>
        <w:t>любым удобным способом – по телефону, по электронной почте, через корпоративный портал Банка (сайт Банка), либо отправив письмо на бумажном носителе или по факсу.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безопасности</w:t>
      </w:r>
      <w:r w:rsidRPr="005808DE">
        <w:rPr>
          <w:sz w:val="22"/>
          <w:szCs w:val="22"/>
        </w:rPr>
        <w:t xml:space="preserve"> гарантирует сохранение конфиденциальности в отношении любого обращения сотрудника Банка в </w:t>
      </w:r>
      <w:r w:rsidR="00C25898">
        <w:rPr>
          <w:sz w:val="22"/>
          <w:szCs w:val="22"/>
        </w:rPr>
        <w:t>у</w:t>
      </w:r>
      <w:r>
        <w:rPr>
          <w:sz w:val="22"/>
          <w:szCs w:val="22"/>
        </w:rPr>
        <w:t>правление безопасности</w:t>
      </w:r>
      <w:r w:rsidRPr="005808DE">
        <w:rPr>
          <w:sz w:val="22"/>
          <w:szCs w:val="22"/>
        </w:rPr>
        <w:t>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безопасности</w:t>
      </w:r>
      <w:r w:rsidRPr="005808DE">
        <w:rPr>
          <w:sz w:val="22"/>
          <w:szCs w:val="22"/>
        </w:rPr>
        <w:t xml:space="preserve"> ведет систематизированный учет поступивших сообщений о возможных или выявленных (свершившихся) фактах коррупции, уведомляет Председателя </w:t>
      </w:r>
      <w:r>
        <w:rPr>
          <w:sz w:val="22"/>
          <w:szCs w:val="22"/>
        </w:rPr>
        <w:t>П</w:t>
      </w:r>
      <w:r w:rsidRPr="005808DE">
        <w:rPr>
          <w:sz w:val="22"/>
          <w:szCs w:val="22"/>
        </w:rPr>
        <w:t>равления о поступивших сообщениях, по инициативе руководства участвует в служебных проверках по проверке указанных сведений.</w:t>
      </w:r>
    </w:p>
    <w:p w:rsidR="005C4B8A" w:rsidRPr="005808DE" w:rsidRDefault="005C4B8A" w:rsidP="00180E6B">
      <w:pPr>
        <w:tabs>
          <w:tab w:val="left" w:pos="1134"/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9.2.</w:t>
      </w:r>
      <w:r w:rsidRPr="005808DE">
        <w:rPr>
          <w:sz w:val="22"/>
          <w:szCs w:val="22"/>
        </w:rPr>
        <w:tab/>
        <w:t xml:space="preserve">Банк заявляет о том, что ни один сотрудник Банка не может быть наказан, уволен или дискриминирован в связи с сообщением в </w:t>
      </w:r>
      <w:r>
        <w:rPr>
          <w:sz w:val="22"/>
          <w:szCs w:val="22"/>
        </w:rPr>
        <w:t>Управление безопасности</w:t>
      </w:r>
      <w:r w:rsidRPr="005808DE">
        <w:rPr>
          <w:sz w:val="22"/>
          <w:szCs w:val="22"/>
        </w:rPr>
        <w:t xml:space="preserve"> о предполагаемом факте коррупции либо если он отказался дать или получить взятку, совершить коммерческий подкуп, оказать посредничество во взяточничестве или совершить иные коррупционные правонарушения.</w:t>
      </w:r>
    </w:p>
    <w:p w:rsidR="005C4B8A" w:rsidRPr="005808DE" w:rsidRDefault="005C4B8A" w:rsidP="00180E6B">
      <w:pPr>
        <w:tabs>
          <w:tab w:val="left" w:pos="1134"/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9</w:t>
      </w:r>
      <w:r>
        <w:rPr>
          <w:sz w:val="22"/>
          <w:szCs w:val="22"/>
        </w:rPr>
        <w:t>.3.</w:t>
      </w:r>
      <w:r>
        <w:rPr>
          <w:sz w:val="22"/>
          <w:szCs w:val="22"/>
        </w:rPr>
        <w:tab/>
      </w:r>
      <w:r w:rsidRPr="005808DE">
        <w:rPr>
          <w:sz w:val="22"/>
          <w:szCs w:val="22"/>
        </w:rPr>
        <w:t xml:space="preserve">Уведомления и материалы проведенных проверок хранятся в </w:t>
      </w:r>
      <w:r>
        <w:rPr>
          <w:sz w:val="22"/>
          <w:szCs w:val="22"/>
        </w:rPr>
        <w:t>Управлении безопасности</w:t>
      </w:r>
      <w:r w:rsidRPr="005808DE">
        <w:rPr>
          <w:sz w:val="22"/>
          <w:szCs w:val="22"/>
        </w:rPr>
        <w:t xml:space="preserve"> в соответствии с внутренними документами Банка.</w:t>
      </w:r>
    </w:p>
    <w:p w:rsidR="005C4B8A" w:rsidRDefault="005C4B8A" w:rsidP="000D73C5">
      <w:pPr>
        <w:pStyle w:val="1"/>
        <w:spacing w:before="0"/>
        <w:ind w:left="709"/>
        <w:contextualSpacing/>
        <w:rPr>
          <w:rFonts w:ascii="Times New Roman" w:hAnsi="Times New Roman"/>
          <w:sz w:val="22"/>
          <w:szCs w:val="22"/>
        </w:rPr>
      </w:pPr>
    </w:p>
    <w:p w:rsidR="005C4B8A" w:rsidRDefault="005C4B8A" w:rsidP="009E4230">
      <w:pPr>
        <w:pStyle w:val="1"/>
        <w:spacing w:before="0"/>
        <w:ind w:left="709"/>
        <w:contextualSpacing/>
        <w:rPr>
          <w:rFonts w:ascii="Times New Roman" w:hAnsi="Times New Roman"/>
          <w:color w:val="auto"/>
          <w:sz w:val="22"/>
          <w:szCs w:val="22"/>
        </w:rPr>
      </w:pPr>
      <w:bookmarkStart w:id="10" w:name="_Toc518462457"/>
      <w:r w:rsidRPr="00180E6B">
        <w:rPr>
          <w:rFonts w:ascii="Times New Roman" w:hAnsi="Times New Roman"/>
          <w:color w:val="auto"/>
          <w:sz w:val="22"/>
          <w:szCs w:val="22"/>
        </w:rPr>
        <w:t>10. УЧАСТИЕ В БЛАГОТВОРИТЕЛЬНОЙ И СПОНСОРСКОЙ ДЕЯТЕЛЬНОСТИ</w:t>
      </w:r>
      <w:bookmarkEnd w:id="10"/>
    </w:p>
    <w:p w:rsidR="005C4B8A" w:rsidRPr="00180E6B" w:rsidRDefault="005C4B8A" w:rsidP="009E4230"/>
    <w:p w:rsidR="005C4B8A" w:rsidRPr="009E4230" w:rsidRDefault="005C4B8A" w:rsidP="009E4230">
      <w:pPr>
        <w:ind w:firstLine="709"/>
      </w:pPr>
      <w:r w:rsidRPr="005808DE">
        <w:rPr>
          <w:sz w:val="22"/>
          <w:szCs w:val="22"/>
        </w:rPr>
        <w:t>10.1. Банк не осуществляет финансирование благотворительных и спонсорских проектов в целях получения коммерческих преимуществ в проектах Банка.</w:t>
      </w:r>
    </w:p>
    <w:p w:rsidR="005C4B8A" w:rsidRPr="009E4230" w:rsidRDefault="005C4B8A" w:rsidP="009E4230"/>
    <w:p w:rsidR="005C4B8A" w:rsidRDefault="005C4B8A" w:rsidP="000D73C5">
      <w:pPr>
        <w:pStyle w:val="1"/>
        <w:spacing w:before="0"/>
        <w:ind w:left="709"/>
        <w:contextualSpacing/>
        <w:rPr>
          <w:rFonts w:ascii="Times New Roman" w:hAnsi="Times New Roman"/>
          <w:color w:val="auto"/>
          <w:sz w:val="22"/>
          <w:szCs w:val="22"/>
        </w:rPr>
      </w:pPr>
      <w:bookmarkStart w:id="11" w:name="_Toc518462458"/>
      <w:r w:rsidRPr="00180E6B">
        <w:rPr>
          <w:rFonts w:ascii="Times New Roman" w:hAnsi="Times New Roman"/>
          <w:color w:val="auto"/>
          <w:sz w:val="22"/>
          <w:szCs w:val="22"/>
        </w:rPr>
        <w:t>11. ОСНОВНЫЕ ФУНКЦИИ И ПОЛНОМОЧИЯ ОРГАНОВ УПРАВЛЕНИЯ, ПОДРАЗДЕЛЕНИЙ И СОТРУДНИКОВ БАНКА В РАМКАХ СИСТЕМЫ ПРОТИВОДЕЙСТВИЯ КОРРУПЦИИ</w:t>
      </w:r>
      <w:bookmarkEnd w:id="11"/>
    </w:p>
    <w:p w:rsidR="005C4B8A" w:rsidRPr="00180E6B" w:rsidRDefault="005C4B8A" w:rsidP="00180E6B"/>
    <w:p w:rsidR="005C4B8A" w:rsidRPr="005808DE" w:rsidRDefault="00C25898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11.1. Наблюдательный С</w:t>
      </w:r>
      <w:r w:rsidR="005C4B8A" w:rsidRPr="005808DE">
        <w:rPr>
          <w:sz w:val="22"/>
          <w:szCs w:val="22"/>
        </w:rPr>
        <w:t>овет Банка</w:t>
      </w:r>
      <w:r w:rsidR="005C4B8A">
        <w:rPr>
          <w:sz w:val="22"/>
          <w:szCs w:val="22"/>
        </w:rPr>
        <w:t xml:space="preserve"> </w:t>
      </w:r>
      <w:r w:rsidR="005C4B8A" w:rsidRPr="005808DE">
        <w:rPr>
          <w:sz w:val="22"/>
          <w:szCs w:val="22"/>
        </w:rPr>
        <w:t xml:space="preserve">осуществляет </w:t>
      </w:r>
      <w:r w:rsidR="005C4B8A">
        <w:rPr>
          <w:sz w:val="22"/>
          <w:szCs w:val="22"/>
        </w:rPr>
        <w:t>общее руководство за деятельностью Банка в т.ч.</w:t>
      </w:r>
      <w:r w:rsidR="005C4B8A" w:rsidRPr="005808DE">
        <w:rPr>
          <w:sz w:val="22"/>
          <w:szCs w:val="22"/>
        </w:rPr>
        <w:t xml:space="preserve"> за противодействием коррупции и мера</w:t>
      </w:r>
      <w:r w:rsidR="005C4B8A">
        <w:rPr>
          <w:sz w:val="22"/>
          <w:szCs w:val="22"/>
        </w:rPr>
        <w:t>ми</w:t>
      </w:r>
      <w:r w:rsidR="005C4B8A" w:rsidRPr="005808DE">
        <w:rPr>
          <w:sz w:val="22"/>
          <w:szCs w:val="22"/>
        </w:rPr>
        <w:t>, принимаемы</w:t>
      </w:r>
      <w:r w:rsidR="005C4B8A">
        <w:rPr>
          <w:sz w:val="22"/>
          <w:szCs w:val="22"/>
        </w:rPr>
        <w:t>ми</w:t>
      </w:r>
      <w:r w:rsidR="005C4B8A" w:rsidRPr="005808DE">
        <w:rPr>
          <w:sz w:val="22"/>
          <w:szCs w:val="22"/>
        </w:rPr>
        <w:t xml:space="preserve"> в этой области.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 xml:space="preserve">11.2. </w:t>
      </w:r>
      <w:r>
        <w:rPr>
          <w:sz w:val="22"/>
          <w:szCs w:val="22"/>
        </w:rPr>
        <w:t xml:space="preserve">Председатель </w:t>
      </w:r>
      <w:r w:rsidRPr="005808DE">
        <w:rPr>
          <w:sz w:val="22"/>
          <w:szCs w:val="22"/>
        </w:rPr>
        <w:t>Правлени</w:t>
      </w:r>
      <w:r>
        <w:rPr>
          <w:sz w:val="22"/>
          <w:szCs w:val="22"/>
        </w:rPr>
        <w:t>я</w:t>
      </w:r>
      <w:r w:rsidRPr="005808DE">
        <w:rPr>
          <w:sz w:val="22"/>
          <w:szCs w:val="22"/>
        </w:rPr>
        <w:t xml:space="preserve"> Банка: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11.2.1. утверждает настоящ</w:t>
      </w:r>
      <w:r>
        <w:rPr>
          <w:sz w:val="22"/>
          <w:szCs w:val="22"/>
        </w:rPr>
        <w:t>ее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ожение</w:t>
      </w:r>
      <w:r w:rsidRPr="005808DE">
        <w:rPr>
          <w:sz w:val="22"/>
          <w:szCs w:val="22"/>
        </w:rPr>
        <w:t>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11.2.2. несет ответственность за соответствие деятельности Банка требованиям законодательства, обеспечение выполнения требований законодательства в области противодействия коррупции;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11.2.3. участвует в формировании и поддержании этического стандарта непримиримого отношения к любым формам и проявлениям коррупции на всех уровнях, его члены выступают личным примером этичного поведения;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11.2.4. осуществляет контроль за соблюдением настояще</w:t>
      </w:r>
      <w:r>
        <w:rPr>
          <w:sz w:val="22"/>
          <w:szCs w:val="22"/>
        </w:rPr>
        <w:t>го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>.</w:t>
      </w: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11.3. Управление безопасности:</w:t>
      </w: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11.3.</w:t>
      </w:r>
      <w:r>
        <w:rPr>
          <w:sz w:val="22"/>
          <w:szCs w:val="22"/>
        </w:rPr>
        <w:t>1</w:t>
      </w:r>
      <w:r w:rsidRPr="005808DE">
        <w:rPr>
          <w:sz w:val="22"/>
          <w:szCs w:val="22"/>
        </w:rPr>
        <w:t xml:space="preserve">. </w:t>
      </w:r>
      <w:r w:rsidRPr="00F900E6">
        <w:rPr>
          <w:sz w:val="22"/>
          <w:szCs w:val="22"/>
        </w:rPr>
        <w:t>участ</w:t>
      </w:r>
      <w:r>
        <w:rPr>
          <w:sz w:val="22"/>
          <w:szCs w:val="22"/>
        </w:rPr>
        <w:t>вует</w:t>
      </w:r>
      <w:r w:rsidRPr="00F900E6">
        <w:rPr>
          <w:sz w:val="22"/>
          <w:szCs w:val="22"/>
        </w:rPr>
        <w:t xml:space="preserve"> во внедрении процедур и мероприятий по противодействию коррупции в Банке;</w:t>
      </w: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11.3.</w:t>
      </w:r>
      <w:r>
        <w:rPr>
          <w:sz w:val="22"/>
          <w:szCs w:val="22"/>
        </w:rPr>
        <w:t>2</w:t>
      </w:r>
      <w:r w:rsidRPr="005808DE">
        <w:rPr>
          <w:sz w:val="22"/>
          <w:szCs w:val="22"/>
        </w:rPr>
        <w:t>. участвует в служебных проверках в области противодействия коррупции;</w:t>
      </w: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11.3.3.</w:t>
      </w:r>
      <w:r w:rsidRPr="005808DE">
        <w:rPr>
          <w:sz w:val="22"/>
          <w:szCs w:val="22"/>
        </w:rPr>
        <w:t>взаимодействуют с</w:t>
      </w:r>
      <w:r>
        <w:rPr>
          <w:sz w:val="22"/>
          <w:szCs w:val="22"/>
        </w:rPr>
        <w:t>о</w:t>
      </w:r>
      <w:r w:rsidRPr="005808DE">
        <w:rPr>
          <w:sz w:val="22"/>
          <w:szCs w:val="22"/>
        </w:rPr>
        <w:t xml:space="preserve"> </w:t>
      </w:r>
      <w:r>
        <w:rPr>
          <w:sz w:val="22"/>
          <w:szCs w:val="22"/>
        </w:rPr>
        <w:t>службой внутреннего контроля</w:t>
      </w:r>
      <w:r w:rsidRPr="005808DE">
        <w:rPr>
          <w:sz w:val="22"/>
          <w:szCs w:val="22"/>
        </w:rPr>
        <w:t xml:space="preserve"> по всем воп</w:t>
      </w:r>
      <w:r>
        <w:rPr>
          <w:sz w:val="22"/>
          <w:szCs w:val="22"/>
        </w:rPr>
        <w:t>росам противодействия коррупции.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</w:t>
      </w:r>
      <w:r>
        <w:rPr>
          <w:sz w:val="22"/>
          <w:szCs w:val="22"/>
        </w:rPr>
        <w:t>4</w:t>
      </w:r>
      <w:r w:rsidRPr="005808DE">
        <w:rPr>
          <w:sz w:val="22"/>
          <w:szCs w:val="22"/>
        </w:rPr>
        <w:t xml:space="preserve">. </w:t>
      </w:r>
      <w:r>
        <w:rPr>
          <w:sz w:val="22"/>
          <w:szCs w:val="22"/>
        </w:rPr>
        <w:t>Служба внутреннего контроля</w:t>
      </w:r>
      <w:r w:rsidRPr="005808DE">
        <w:rPr>
          <w:sz w:val="22"/>
          <w:szCs w:val="22"/>
        </w:rPr>
        <w:t>: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</w:t>
      </w:r>
      <w:r>
        <w:rPr>
          <w:sz w:val="22"/>
          <w:szCs w:val="22"/>
        </w:rPr>
        <w:t>4</w:t>
      </w:r>
      <w:r w:rsidRPr="005808DE">
        <w:rPr>
          <w:sz w:val="22"/>
          <w:szCs w:val="22"/>
        </w:rPr>
        <w:t>.1. рассматривает вопросы в области конфликта интересов и других этических вопросов в рамках своих полномочий;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</w:t>
      </w:r>
      <w:r>
        <w:rPr>
          <w:sz w:val="22"/>
          <w:szCs w:val="22"/>
        </w:rPr>
        <w:t>4</w:t>
      </w:r>
      <w:r w:rsidRPr="005808DE">
        <w:rPr>
          <w:sz w:val="22"/>
          <w:szCs w:val="22"/>
        </w:rPr>
        <w:t>.2. принимает участие в разработке общей методологии в области противодействия коррупции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</w:t>
      </w:r>
      <w:r>
        <w:rPr>
          <w:sz w:val="22"/>
          <w:szCs w:val="22"/>
        </w:rPr>
        <w:t>4</w:t>
      </w:r>
      <w:r w:rsidRPr="005808DE">
        <w:rPr>
          <w:sz w:val="22"/>
          <w:szCs w:val="22"/>
        </w:rPr>
        <w:t xml:space="preserve">.3. </w:t>
      </w:r>
      <w:r w:rsidRPr="00F900E6">
        <w:rPr>
          <w:sz w:val="22"/>
          <w:szCs w:val="22"/>
        </w:rPr>
        <w:t>участие во внедрении процедур и мероприятий по противодействию коррупции в Банке;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lastRenderedPageBreak/>
        <w:t>11.</w:t>
      </w:r>
      <w:r>
        <w:rPr>
          <w:sz w:val="22"/>
          <w:szCs w:val="22"/>
        </w:rPr>
        <w:t>4</w:t>
      </w:r>
      <w:r w:rsidRPr="005808DE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5808DE">
        <w:rPr>
          <w:sz w:val="22"/>
          <w:szCs w:val="22"/>
        </w:rPr>
        <w:t>. участвует в служебных проверках в области противодействия коррупции;</w:t>
      </w: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</w:t>
      </w:r>
      <w:r>
        <w:rPr>
          <w:sz w:val="22"/>
          <w:szCs w:val="22"/>
        </w:rPr>
        <w:t>4</w:t>
      </w:r>
      <w:r w:rsidRPr="005808DE">
        <w:rPr>
          <w:sz w:val="22"/>
          <w:szCs w:val="22"/>
        </w:rPr>
        <w:t>.5. участвует в разработке Кодекса корпоративной этики;</w:t>
      </w: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11.4.6. </w:t>
      </w:r>
      <w:r w:rsidRPr="005808DE">
        <w:rPr>
          <w:sz w:val="22"/>
          <w:szCs w:val="22"/>
        </w:rPr>
        <w:t>идентифицирует области, виды деятельности и бизнес-процессы в Банке с высоким уровнем коррупционных рисков;</w:t>
      </w:r>
    </w:p>
    <w:p w:rsidR="005C4B8A" w:rsidRPr="00F900E6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11.4.7. </w:t>
      </w:r>
      <w:r w:rsidRPr="00F900E6">
        <w:rPr>
          <w:sz w:val="22"/>
          <w:szCs w:val="22"/>
        </w:rPr>
        <w:t>проводят антикоррупционную экспертизу внутренних нормативных и организационно-распорядительных документов</w:t>
      </w:r>
      <w:r>
        <w:rPr>
          <w:sz w:val="22"/>
          <w:szCs w:val="22"/>
        </w:rPr>
        <w:t>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</w:t>
      </w:r>
      <w:r>
        <w:rPr>
          <w:sz w:val="22"/>
          <w:szCs w:val="22"/>
        </w:rPr>
        <w:t>5</w:t>
      </w:r>
      <w:r w:rsidRPr="005808DE">
        <w:rPr>
          <w:sz w:val="22"/>
          <w:szCs w:val="22"/>
        </w:rPr>
        <w:t>. Сотрудники, являющиеся руководителями самостоятельных структурных подразделений Банка и их заместители: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</w:t>
      </w:r>
      <w:r>
        <w:rPr>
          <w:sz w:val="22"/>
          <w:szCs w:val="22"/>
        </w:rPr>
        <w:t>5</w:t>
      </w:r>
      <w:r w:rsidRPr="005808DE">
        <w:rPr>
          <w:sz w:val="22"/>
          <w:szCs w:val="22"/>
        </w:rPr>
        <w:t>.1. ориентируют сотрудников на безусловное выполнение требований настояще</w:t>
      </w:r>
      <w:r>
        <w:rPr>
          <w:sz w:val="22"/>
          <w:szCs w:val="22"/>
        </w:rPr>
        <w:t>го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 xml:space="preserve"> и этических стандартов поведения, подают личный пример добросовестного и этичного поведения;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</w:t>
      </w:r>
      <w:r>
        <w:rPr>
          <w:sz w:val="22"/>
          <w:szCs w:val="22"/>
        </w:rPr>
        <w:t>5</w:t>
      </w:r>
      <w:r w:rsidRPr="005808DE">
        <w:rPr>
          <w:sz w:val="22"/>
          <w:szCs w:val="22"/>
        </w:rPr>
        <w:t>.2. учитывают результаты длительности, безупречности и эффективности исполнения сотрудником Банка своих обязанностей по проти</w:t>
      </w:r>
      <w:r>
        <w:rPr>
          <w:sz w:val="22"/>
          <w:szCs w:val="22"/>
        </w:rPr>
        <w:t>водействию коррупции и настоящего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 xml:space="preserve"> при оценке личной эффективности сотрудников для целей мотивации персонала.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</w:t>
      </w:r>
      <w:r>
        <w:rPr>
          <w:sz w:val="22"/>
          <w:szCs w:val="22"/>
        </w:rPr>
        <w:t>6</w:t>
      </w:r>
      <w:r w:rsidRPr="005808DE">
        <w:rPr>
          <w:sz w:val="22"/>
          <w:szCs w:val="22"/>
        </w:rPr>
        <w:t>.  Все сотрудники Банка: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</w:t>
      </w:r>
      <w:r>
        <w:rPr>
          <w:sz w:val="22"/>
          <w:szCs w:val="22"/>
        </w:rPr>
        <w:t>6</w:t>
      </w:r>
      <w:r w:rsidRPr="005808DE">
        <w:rPr>
          <w:sz w:val="22"/>
          <w:szCs w:val="22"/>
        </w:rPr>
        <w:t xml:space="preserve">.1. взаимодействуют с </w:t>
      </w:r>
      <w:r w:rsidR="001F2E9E">
        <w:rPr>
          <w:sz w:val="22"/>
          <w:szCs w:val="22"/>
        </w:rPr>
        <w:t>у</w:t>
      </w:r>
      <w:r>
        <w:rPr>
          <w:sz w:val="22"/>
          <w:szCs w:val="22"/>
        </w:rPr>
        <w:t>правлением безопасности</w:t>
      </w:r>
      <w:r w:rsidRPr="005808DE">
        <w:rPr>
          <w:sz w:val="22"/>
          <w:szCs w:val="22"/>
        </w:rPr>
        <w:t xml:space="preserve"> по всем вопросам противодействия коррупции;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b/>
          <w:sz w:val="22"/>
          <w:szCs w:val="22"/>
        </w:rPr>
      </w:pPr>
      <w:r w:rsidRPr="005808DE"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>6</w:t>
      </w:r>
      <w:r w:rsidRPr="005808DE">
        <w:rPr>
          <w:b/>
          <w:sz w:val="22"/>
          <w:szCs w:val="22"/>
        </w:rPr>
        <w:t>.2. неукоснительно соблюдают требования национального законодательства в сфере противодействия коррупции, настояще</w:t>
      </w:r>
      <w:r>
        <w:rPr>
          <w:b/>
          <w:sz w:val="22"/>
          <w:szCs w:val="22"/>
        </w:rPr>
        <w:t>го</w:t>
      </w:r>
      <w:r w:rsidRPr="005808DE">
        <w:rPr>
          <w:b/>
          <w:sz w:val="22"/>
          <w:szCs w:val="22"/>
        </w:rPr>
        <w:t xml:space="preserve"> Пол</w:t>
      </w:r>
      <w:r>
        <w:rPr>
          <w:b/>
          <w:sz w:val="22"/>
          <w:szCs w:val="22"/>
        </w:rPr>
        <w:t>ожения</w:t>
      </w:r>
      <w:r w:rsidRPr="005808DE">
        <w:rPr>
          <w:b/>
          <w:sz w:val="22"/>
          <w:szCs w:val="22"/>
        </w:rPr>
        <w:t>, а также принципы профессиональной этики и этические нормы делового ведения бизнеса;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</w:t>
      </w:r>
      <w:r>
        <w:rPr>
          <w:sz w:val="22"/>
          <w:szCs w:val="22"/>
        </w:rPr>
        <w:t>6</w:t>
      </w:r>
      <w:r w:rsidRPr="005808DE">
        <w:rPr>
          <w:sz w:val="22"/>
          <w:szCs w:val="22"/>
        </w:rPr>
        <w:t>.3. при выполнении своих трудовых функций или при осуществлении своей деятельности от имени Банка должны соблюдать антикоррупционное национальное законодательство, локальное законодательство иностранных государств и нормы международного права в сфере противодействия коррупции, а также требования настояще</w:t>
      </w:r>
      <w:r>
        <w:rPr>
          <w:sz w:val="22"/>
          <w:szCs w:val="22"/>
        </w:rPr>
        <w:t>го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>;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</w:t>
      </w:r>
      <w:r>
        <w:rPr>
          <w:sz w:val="22"/>
          <w:szCs w:val="22"/>
        </w:rPr>
        <w:t>6</w:t>
      </w:r>
      <w:r w:rsidRPr="005808DE">
        <w:rPr>
          <w:sz w:val="22"/>
          <w:szCs w:val="22"/>
        </w:rPr>
        <w:t xml:space="preserve">.4. </w:t>
      </w:r>
      <w:proofErr w:type="spellStart"/>
      <w:r w:rsidRPr="005808DE">
        <w:rPr>
          <w:sz w:val="22"/>
          <w:szCs w:val="22"/>
        </w:rPr>
        <w:t>озн</w:t>
      </w:r>
      <w:r>
        <w:rPr>
          <w:sz w:val="22"/>
          <w:szCs w:val="22"/>
        </w:rPr>
        <w:t>а</w:t>
      </w:r>
      <w:r w:rsidRPr="005808DE">
        <w:rPr>
          <w:sz w:val="22"/>
          <w:szCs w:val="22"/>
        </w:rPr>
        <w:t>камливаются</w:t>
      </w:r>
      <w:proofErr w:type="spellEnd"/>
      <w:r w:rsidRPr="005808DE">
        <w:rPr>
          <w:sz w:val="22"/>
          <w:szCs w:val="22"/>
        </w:rPr>
        <w:t xml:space="preserve"> лично под </w:t>
      </w:r>
      <w:r w:rsidR="001F2E9E">
        <w:rPr>
          <w:sz w:val="22"/>
          <w:szCs w:val="22"/>
        </w:rPr>
        <w:t>под</w:t>
      </w:r>
      <w:r w:rsidRPr="005808DE">
        <w:rPr>
          <w:sz w:val="22"/>
          <w:szCs w:val="22"/>
        </w:rPr>
        <w:t>пись с настоящ</w:t>
      </w:r>
      <w:r>
        <w:rPr>
          <w:sz w:val="22"/>
          <w:szCs w:val="22"/>
        </w:rPr>
        <w:t>им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ожением</w:t>
      </w:r>
      <w:r w:rsidRPr="005808DE">
        <w:rPr>
          <w:sz w:val="22"/>
          <w:szCs w:val="22"/>
        </w:rPr>
        <w:t xml:space="preserve"> (вновь принятые на работу сотрудники - в соответствии с Приложением № 3, действующие сотрудники - в соответствии с Приложением № 2)</w:t>
      </w:r>
      <w:r w:rsidR="00DD74F0">
        <w:rPr>
          <w:sz w:val="22"/>
          <w:szCs w:val="22"/>
        </w:rPr>
        <w:t>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11.</w:t>
      </w:r>
      <w:r>
        <w:rPr>
          <w:sz w:val="22"/>
          <w:szCs w:val="22"/>
        </w:rPr>
        <w:t>6</w:t>
      </w:r>
      <w:r w:rsidRPr="005808DE">
        <w:rPr>
          <w:sz w:val="22"/>
          <w:szCs w:val="22"/>
        </w:rPr>
        <w:t>.5. в рамках своих полномочий выполняют обязанности в области противодействия коррупции.</w:t>
      </w:r>
    </w:p>
    <w:p w:rsidR="005C4B8A" w:rsidRPr="005808DE" w:rsidRDefault="005C4B8A" w:rsidP="000D73C5">
      <w:pPr>
        <w:pStyle w:val="1"/>
        <w:spacing w:before="0"/>
        <w:ind w:left="709"/>
        <w:contextualSpacing/>
        <w:rPr>
          <w:rFonts w:ascii="Times New Roman" w:hAnsi="Times New Roman"/>
          <w:sz w:val="22"/>
          <w:szCs w:val="22"/>
        </w:rPr>
      </w:pPr>
    </w:p>
    <w:p w:rsidR="005C4B8A" w:rsidRDefault="005C4B8A" w:rsidP="000D73C5">
      <w:pPr>
        <w:pStyle w:val="1"/>
        <w:spacing w:before="0"/>
        <w:ind w:left="709"/>
        <w:contextualSpacing/>
        <w:rPr>
          <w:rFonts w:ascii="Times New Roman" w:hAnsi="Times New Roman"/>
          <w:color w:val="auto"/>
          <w:sz w:val="22"/>
          <w:szCs w:val="22"/>
        </w:rPr>
      </w:pPr>
      <w:bookmarkStart w:id="12" w:name="_Toc518462459"/>
      <w:r w:rsidRPr="00180E6B">
        <w:rPr>
          <w:rFonts w:ascii="Times New Roman" w:hAnsi="Times New Roman"/>
          <w:color w:val="auto"/>
          <w:sz w:val="22"/>
          <w:szCs w:val="22"/>
        </w:rPr>
        <w:t>12. ОТВЕТСТВЕННОСТЬ ЗА НЕИСПОЛНЕНИЕ (НЕНАДЛЕЖАЩЕЕ ИСПОЛНЕНИЕ) ПОЛ</w:t>
      </w:r>
      <w:bookmarkEnd w:id="12"/>
      <w:r w:rsidRPr="00180E6B">
        <w:rPr>
          <w:rFonts w:ascii="Times New Roman" w:hAnsi="Times New Roman"/>
          <w:color w:val="auto"/>
          <w:sz w:val="22"/>
          <w:szCs w:val="22"/>
        </w:rPr>
        <w:t>ОЖЕНИЯ</w:t>
      </w:r>
    </w:p>
    <w:p w:rsidR="005C4B8A" w:rsidRPr="00180E6B" w:rsidRDefault="005C4B8A" w:rsidP="00180E6B"/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12.1 Руководство Банка и сотрудники Банка, независимо от занимаемой должности, несут ответственность за соблюдение принципов и требований настояще</w:t>
      </w:r>
      <w:r>
        <w:rPr>
          <w:sz w:val="22"/>
          <w:szCs w:val="22"/>
        </w:rPr>
        <w:t>го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 xml:space="preserve">.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12.2 Лица, нарушившие антикоррупционное законодательство Российской Федерации, а также требования настояще</w:t>
      </w:r>
      <w:r>
        <w:rPr>
          <w:sz w:val="22"/>
          <w:szCs w:val="22"/>
        </w:rPr>
        <w:t>го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>, могут быть привлечены к дисциплинарной, вплоть до увольнения, материальной, гражданско-правовой ответственности, а также к ответственности в соответствии с действующим законодательством Российской Федерации.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12.3. Банк оставляет за собой право обратиться в правоохранительные органы с заявлением о привлечении лица к уголовной ответственности в тех случаях, когда в его действиях/бездействии выявлены признаки Коррупционного правонарушения.</w:t>
      </w:r>
    </w:p>
    <w:p w:rsidR="005C4B8A" w:rsidRPr="005808DE" w:rsidRDefault="005C4B8A" w:rsidP="000D73C5">
      <w:pPr>
        <w:pStyle w:val="1"/>
        <w:spacing w:before="0"/>
        <w:ind w:left="709"/>
        <w:contextualSpacing/>
        <w:rPr>
          <w:rFonts w:ascii="Times New Roman" w:hAnsi="Times New Roman"/>
          <w:sz w:val="22"/>
          <w:szCs w:val="22"/>
        </w:rPr>
      </w:pPr>
    </w:p>
    <w:p w:rsidR="005C4B8A" w:rsidRDefault="005C4B8A" w:rsidP="000D73C5">
      <w:pPr>
        <w:pStyle w:val="1"/>
        <w:spacing w:before="0"/>
        <w:ind w:left="709"/>
        <w:contextualSpacing/>
        <w:rPr>
          <w:rFonts w:ascii="Times New Roman" w:hAnsi="Times New Roman"/>
          <w:color w:val="auto"/>
          <w:sz w:val="22"/>
          <w:szCs w:val="22"/>
        </w:rPr>
      </w:pPr>
      <w:bookmarkStart w:id="13" w:name="_Toc518462460"/>
      <w:r w:rsidRPr="00180E6B">
        <w:rPr>
          <w:rFonts w:ascii="Times New Roman" w:hAnsi="Times New Roman"/>
          <w:color w:val="auto"/>
          <w:sz w:val="22"/>
          <w:szCs w:val="22"/>
        </w:rPr>
        <w:t>13. ОЗНАКОМЛЕНИЕ СОТРУДНИКОВ БАНКА С ТРЕБОВАНИЯМИ ПОЛ</w:t>
      </w:r>
      <w:bookmarkEnd w:id="13"/>
      <w:r w:rsidRPr="00180E6B">
        <w:rPr>
          <w:rFonts w:ascii="Times New Roman" w:hAnsi="Times New Roman"/>
          <w:color w:val="auto"/>
          <w:sz w:val="22"/>
          <w:szCs w:val="22"/>
        </w:rPr>
        <w:t>ОЖЕНИЯ</w:t>
      </w:r>
    </w:p>
    <w:p w:rsidR="005C4B8A" w:rsidRPr="00180E6B" w:rsidRDefault="005C4B8A" w:rsidP="00180E6B"/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13.1. Каждый сотрудник Банка и каждый член органов управления Банка обязан ознакомиться с Пол</w:t>
      </w:r>
      <w:r>
        <w:rPr>
          <w:sz w:val="22"/>
          <w:szCs w:val="22"/>
        </w:rPr>
        <w:t>ожением</w:t>
      </w:r>
      <w:r w:rsidRPr="005808DE">
        <w:rPr>
          <w:sz w:val="22"/>
          <w:szCs w:val="22"/>
        </w:rPr>
        <w:t>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 xml:space="preserve">13.2. Члены </w:t>
      </w:r>
      <w:r>
        <w:rPr>
          <w:sz w:val="22"/>
          <w:szCs w:val="22"/>
        </w:rPr>
        <w:t>П</w:t>
      </w:r>
      <w:r w:rsidRPr="005808DE">
        <w:rPr>
          <w:sz w:val="22"/>
          <w:szCs w:val="22"/>
        </w:rPr>
        <w:t>равления Банк</w:t>
      </w:r>
      <w:r>
        <w:rPr>
          <w:sz w:val="22"/>
          <w:szCs w:val="22"/>
        </w:rPr>
        <w:t>а</w:t>
      </w:r>
      <w:r w:rsidRPr="005808DE">
        <w:rPr>
          <w:sz w:val="22"/>
          <w:szCs w:val="22"/>
        </w:rPr>
        <w:t xml:space="preserve"> участвуют в согласовании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>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 xml:space="preserve">13.3. Члены </w:t>
      </w:r>
      <w:r>
        <w:rPr>
          <w:sz w:val="22"/>
          <w:szCs w:val="22"/>
        </w:rPr>
        <w:t xml:space="preserve">Наблюдательного </w:t>
      </w:r>
      <w:r w:rsidR="006A499E">
        <w:rPr>
          <w:sz w:val="22"/>
          <w:szCs w:val="22"/>
        </w:rPr>
        <w:t>С</w:t>
      </w:r>
      <w:r w:rsidRPr="005808DE">
        <w:rPr>
          <w:sz w:val="22"/>
          <w:szCs w:val="22"/>
        </w:rPr>
        <w:t>овета оформляют обязательство на листе ознакомления, форма которого приведена в Приложении № 1 к Пол</w:t>
      </w:r>
      <w:r>
        <w:rPr>
          <w:sz w:val="22"/>
          <w:szCs w:val="22"/>
        </w:rPr>
        <w:t>ожению</w:t>
      </w:r>
      <w:r w:rsidRPr="005808DE">
        <w:rPr>
          <w:sz w:val="22"/>
          <w:szCs w:val="22"/>
        </w:rPr>
        <w:t>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 xml:space="preserve">13.4. </w:t>
      </w:r>
      <w:r>
        <w:rPr>
          <w:sz w:val="22"/>
          <w:szCs w:val="22"/>
        </w:rPr>
        <w:t>Инспектор по</w:t>
      </w:r>
      <w:r w:rsidRPr="005808DE">
        <w:rPr>
          <w:sz w:val="22"/>
          <w:szCs w:val="22"/>
        </w:rPr>
        <w:t xml:space="preserve"> </w:t>
      </w:r>
      <w:r>
        <w:rPr>
          <w:sz w:val="22"/>
          <w:szCs w:val="22"/>
        </w:rPr>
        <w:t>кадрам</w:t>
      </w:r>
      <w:r w:rsidRPr="005808DE">
        <w:rPr>
          <w:sz w:val="22"/>
          <w:szCs w:val="22"/>
        </w:rPr>
        <w:t>, руководители структурных подразделений Банка обеспечивают ознакомление подчиненных им сотрудников с Пол</w:t>
      </w:r>
      <w:r>
        <w:rPr>
          <w:sz w:val="22"/>
          <w:szCs w:val="22"/>
        </w:rPr>
        <w:t>ожением</w:t>
      </w:r>
      <w:r w:rsidRPr="005808DE">
        <w:rPr>
          <w:sz w:val="22"/>
          <w:szCs w:val="22"/>
        </w:rPr>
        <w:t xml:space="preserve"> под </w:t>
      </w:r>
      <w:r w:rsidR="006A499E">
        <w:rPr>
          <w:sz w:val="22"/>
          <w:szCs w:val="22"/>
        </w:rPr>
        <w:t>под</w:t>
      </w:r>
      <w:r w:rsidRPr="005808DE">
        <w:rPr>
          <w:sz w:val="22"/>
          <w:szCs w:val="22"/>
        </w:rPr>
        <w:t>пись на листе ознакомления сотрудников (</w:t>
      </w:r>
      <w:r w:rsidR="006A499E">
        <w:rPr>
          <w:sz w:val="22"/>
          <w:szCs w:val="22"/>
        </w:rPr>
        <w:t>П</w:t>
      </w:r>
      <w:r w:rsidRPr="005808DE">
        <w:rPr>
          <w:sz w:val="22"/>
          <w:szCs w:val="22"/>
        </w:rPr>
        <w:t>риложение № 2) не позднее 10 (десяти) рабочих дней с даты утверждения</w:t>
      </w:r>
      <w:r>
        <w:rPr>
          <w:sz w:val="22"/>
          <w:szCs w:val="22"/>
        </w:rPr>
        <w:t xml:space="preserve"> </w:t>
      </w:r>
      <w:r w:rsidRPr="005808DE">
        <w:rPr>
          <w:sz w:val="22"/>
          <w:szCs w:val="22"/>
        </w:rPr>
        <w:t>Положения либо с даты утверждения вносимых в Пол</w:t>
      </w:r>
      <w:r>
        <w:rPr>
          <w:sz w:val="22"/>
          <w:szCs w:val="22"/>
        </w:rPr>
        <w:t>ожение</w:t>
      </w:r>
      <w:r w:rsidRPr="005808DE">
        <w:rPr>
          <w:sz w:val="22"/>
          <w:szCs w:val="22"/>
        </w:rPr>
        <w:t xml:space="preserve"> изменений.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13.5. Правление Банка обеспечивает ознак</w:t>
      </w:r>
      <w:r>
        <w:rPr>
          <w:sz w:val="22"/>
          <w:szCs w:val="22"/>
        </w:rPr>
        <w:t xml:space="preserve">омление членов Наблюдательного </w:t>
      </w:r>
      <w:r w:rsidR="006A499E">
        <w:rPr>
          <w:sz w:val="22"/>
          <w:szCs w:val="22"/>
        </w:rPr>
        <w:t>С</w:t>
      </w:r>
      <w:r w:rsidRPr="005808DE">
        <w:rPr>
          <w:sz w:val="22"/>
          <w:szCs w:val="22"/>
        </w:rPr>
        <w:t>овета, не являющихся сотрудниками</w:t>
      </w:r>
      <w:r>
        <w:rPr>
          <w:sz w:val="22"/>
          <w:szCs w:val="22"/>
        </w:rPr>
        <w:t>,</w:t>
      </w:r>
      <w:r w:rsidRPr="005808DE">
        <w:rPr>
          <w:sz w:val="22"/>
          <w:szCs w:val="22"/>
        </w:rPr>
        <w:t xml:space="preserve"> не позднее 20 (двадцати) рабочих дней с даты утверждения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 xml:space="preserve"> либо с даты утверждения вносимых в Пол</w:t>
      </w:r>
      <w:r>
        <w:rPr>
          <w:sz w:val="22"/>
          <w:szCs w:val="22"/>
        </w:rPr>
        <w:t>ожение</w:t>
      </w:r>
      <w:r w:rsidRPr="005808DE">
        <w:rPr>
          <w:sz w:val="22"/>
          <w:szCs w:val="22"/>
        </w:rPr>
        <w:t xml:space="preserve"> изменений и передачу листов ознакомления </w:t>
      </w:r>
      <w:r>
        <w:rPr>
          <w:sz w:val="22"/>
          <w:szCs w:val="22"/>
        </w:rPr>
        <w:t>Инспектору по</w:t>
      </w:r>
      <w:r w:rsidRPr="005808DE">
        <w:rPr>
          <w:sz w:val="22"/>
          <w:szCs w:val="22"/>
        </w:rPr>
        <w:t xml:space="preserve"> </w:t>
      </w:r>
      <w:r>
        <w:rPr>
          <w:sz w:val="22"/>
          <w:szCs w:val="22"/>
        </w:rPr>
        <w:t>кадрам для хранения</w:t>
      </w:r>
      <w:r w:rsidRPr="005808DE">
        <w:rPr>
          <w:sz w:val="22"/>
          <w:szCs w:val="22"/>
        </w:rPr>
        <w:t>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 xml:space="preserve">13.6. Руководители структурных подразделений Банка направляют </w:t>
      </w:r>
      <w:r>
        <w:rPr>
          <w:sz w:val="22"/>
          <w:szCs w:val="22"/>
        </w:rPr>
        <w:t>Инспектору по</w:t>
      </w:r>
      <w:r w:rsidRPr="005808DE">
        <w:rPr>
          <w:sz w:val="22"/>
          <w:szCs w:val="22"/>
        </w:rPr>
        <w:t xml:space="preserve"> </w:t>
      </w:r>
      <w:r>
        <w:rPr>
          <w:sz w:val="22"/>
          <w:szCs w:val="22"/>
        </w:rPr>
        <w:t>кадрам</w:t>
      </w:r>
      <w:r w:rsidRPr="005808DE">
        <w:rPr>
          <w:sz w:val="22"/>
          <w:szCs w:val="22"/>
        </w:rPr>
        <w:t xml:space="preserve"> подписанные сотрудниками листы ознакомления в течение 10 (десяти) рабочих дней с даты их подписания, </w:t>
      </w:r>
      <w:r w:rsidRPr="005808DE">
        <w:rPr>
          <w:sz w:val="22"/>
          <w:szCs w:val="22"/>
        </w:rPr>
        <w:lastRenderedPageBreak/>
        <w:t>но не позднее 20 (двадцати) рабочих дней с даты утверждения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 xml:space="preserve"> либо с даты утверждения вносимых в Пол</w:t>
      </w:r>
      <w:r>
        <w:rPr>
          <w:sz w:val="22"/>
          <w:szCs w:val="22"/>
        </w:rPr>
        <w:t>ожение</w:t>
      </w:r>
      <w:r w:rsidRPr="005808DE">
        <w:rPr>
          <w:sz w:val="22"/>
          <w:szCs w:val="22"/>
        </w:rPr>
        <w:t xml:space="preserve"> изменений </w:t>
      </w:r>
      <w:r>
        <w:rPr>
          <w:sz w:val="22"/>
          <w:szCs w:val="22"/>
        </w:rPr>
        <w:t>для</w:t>
      </w:r>
      <w:r w:rsidRPr="005808DE">
        <w:rPr>
          <w:sz w:val="22"/>
          <w:szCs w:val="22"/>
        </w:rPr>
        <w:t xml:space="preserve"> хранени</w:t>
      </w:r>
      <w:r>
        <w:rPr>
          <w:sz w:val="22"/>
          <w:szCs w:val="22"/>
        </w:rPr>
        <w:t>я.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 xml:space="preserve">13.7. </w:t>
      </w:r>
      <w:r>
        <w:rPr>
          <w:sz w:val="22"/>
          <w:szCs w:val="22"/>
        </w:rPr>
        <w:t>Инспектор по</w:t>
      </w:r>
      <w:r w:rsidRPr="005808DE">
        <w:rPr>
          <w:sz w:val="22"/>
          <w:szCs w:val="22"/>
        </w:rPr>
        <w:t xml:space="preserve"> </w:t>
      </w:r>
      <w:r>
        <w:rPr>
          <w:sz w:val="22"/>
          <w:szCs w:val="22"/>
        </w:rPr>
        <w:t>кадрам</w:t>
      </w:r>
      <w:r w:rsidRPr="005808DE">
        <w:rPr>
          <w:sz w:val="22"/>
          <w:szCs w:val="22"/>
        </w:rPr>
        <w:t xml:space="preserve"> обеспечивает ознакомление с Пол</w:t>
      </w:r>
      <w:r>
        <w:rPr>
          <w:sz w:val="22"/>
          <w:szCs w:val="22"/>
        </w:rPr>
        <w:t>ожением</w:t>
      </w:r>
      <w:r w:rsidRPr="005808DE">
        <w:rPr>
          <w:sz w:val="22"/>
          <w:szCs w:val="22"/>
        </w:rPr>
        <w:t xml:space="preserve"> новых сотрудников, принимаемых в штат Банка, под роспись при приеме на работу в Банк (Приложение </w:t>
      </w:r>
      <w:r w:rsidR="006A499E">
        <w:rPr>
          <w:sz w:val="22"/>
          <w:szCs w:val="22"/>
        </w:rPr>
        <w:t xml:space="preserve">№ </w:t>
      </w:r>
      <w:r>
        <w:rPr>
          <w:sz w:val="22"/>
          <w:szCs w:val="22"/>
        </w:rPr>
        <w:t>3</w:t>
      </w:r>
      <w:r w:rsidRPr="005808DE">
        <w:rPr>
          <w:sz w:val="22"/>
          <w:szCs w:val="22"/>
        </w:rPr>
        <w:t>).</w:t>
      </w:r>
    </w:p>
    <w:p w:rsidR="005C4B8A" w:rsidRPr="005808DE" w:rsidRDefault="005C4B8A" w:rsidP="005D3D2E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13.8. СВК осуществляет контроль исполнения мероприятий,</w:t>
      </w:r>
      <w:r>
        <w:rPr>
          <w:sz w:val="22"/>
          <w:szCs w:val="22"/>
        </w:rPr>
        <w:t xml:space="preserve"> указанных в настоящем Положении,</w:t>
      </w:r>
      <w:r w:rsidRPr="005808DE">
        <w:rPr>
          <w:sz w:val="22"/>
          <w:szCs w:val="22"/>
        </w:rPr>
        <w:t xml:space="preserve"> не реже </w:t>
      </w:r>
      <w:r>
        <w:rPr>
          <w:sz w:val="22"/>
          <w:szCs w:val="22"/>
        </w:rPr>
        <w:t>1</w:t>
      </w:r>
      <w:r w:rsidRPr="005808DE">
        <w:rPr>
          <w:sz w:val="22"/>
          <w:szCs w:val="22"/>
        </w:rPr>
        <w:t xml:space="preserve"> раз</w:t>
      </w:r>
      <w:r>
        <w:rPr>
          <w:sz w:val="22"/>
          <w:szCs w:val="22"/>
        </w:rPr>
        <w:t>а</w:t>
      </w:r>
      <w:r w:rsidRPr="005808DE">
        <w:rPr>
          <w:sz w:val="22"/>
          <w:szCs w:val="22"/>
        </w:rPr>
        <w:t xml:space="preserve"> в год.</w:t>
      </w:r>
    </w:p>
    <w:p w:rsidR="005C4B8A" w:rsidRPr="005808DE" w:rsidRDefault="005C4B8A" w:rsidP="000D73C5">
      <w:pPr>
        <w:pStyle w:val="1"/>
        <w:spacing w:before="0"/>
        <w:ind w:firstLine="709"/>
        <w:contextualSpacing/>
        <w:rPr>
          <w:rFonts w:ascii="Times New Roman" w:hAnsi="Times New Roman"/>
          <w:sz w:val="22"/>
          <w:szCs w:val="22"/>
        </w:rPr>
      </w:pPr>
    </w:p>
    <w:p w:rsidR="005C4B8A" w:rsidRDefault="005C4B8A" w:rsidP="000D73C5">
      <w:pPr>
        <w:pStyle w:val="1"/>
        <w:spacing w:before="0"/>
        <w:ind w:firstLine="709"/>
        <w:contextualSpacing/>
        <w:rPr>
          <w:rFonts w:ascii="Times New Roman" w:hAnsi="Times New Roman"/>
          <w:color w:val="auto"/>
          <w:sz w:val="22"/>
          <w:szCs w:val="22"/>
        </w:rPr>
      </w:pPr>
      <w:bookmarkStart w:id="14" w:name="_Toc518462461"/>
      <w:r w:rsidRPr="00C4446E">
        <w:rPr>
          <w:rFonts w:ascii="Times New Roman" w:hAnsi="Times New Roman"/>
          <w:color w:val="auto"/>
          <w:sz w:val="22"/>
          <w:szCs w:val="22"/>
        </w:rPr>
        <w:t>14. ЗАКЛЮЧИТЕЛЬНЫЕ ПОЛОЖЕНИЯ</w:t>
      </w:r>
      <w:bookmarkEnd w:id="14"/>
    </w:p>
    <w:p w:rsidR="005C4B8A" w:rsidRPr="00C4446E" w:rsidRDefault="005C4B8A" w:rsidP="00C4446E"/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14.1 По всем вопросам, не нашедшим отражения в данно</w:t>
      </w:r>
      <w:r>
        <w:rPr>
          <w:sz w:val="22"/>
          <w:szCs w:val="22"/>
        </w:rPr>
        <w:t>м</w:t>
      </w:r>
      <w:r w:rsidRPr="005808DE">
        <w:rPr>
          <w:sz w:val="22"/>
          <w:szCs w:val="22"/>
        </w:rPr>
        <w:t xml:space="preserve"> Пол</w:t>
      </w:r>
      <w:r>
        <w:rPr>
          <w:sz w:val="22"/>
          <w:szCs w:val="22"/>
        </w:rPr>
        <w:t>ожении</w:t>
      </w:r>
      <w:r w:rsidRPr="005808DE">
        <w:rPr>
          <w:sz w:val="22"/>
          <w:szCs w:val="22"/>
        </w:rPr>
        <w:t>, Банк руководствуется законодательством Российской Федерации, нормативными документами Банка России и внутренними документами Банка.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14</w:t>
      </w:r>
      <w:r>
        <w:rPr>
          <w:sz w:val="22"/>
          <w:szCs w:val="22"/>
        </w:rPr>
        <w:t>.2. Настоящее</w:t>
      </w:r>
      <w:r w:rsidRPr="005808DE">
        <w:rPr>
          <w:sz w:val="22"/>
          <w:szCs w:val="22"/>
        </w:rPr>
        <w:t xml:space="preserve"> По</w:t>
      </w:r>
      <w:r>
        <w:rPr>
          <w:sz w:val="22"/>
          <w:szCs w:val="22"/>
        </w:rPr>
        <w:t>ложение</w:t>
      </w:r>
      <w:r w:rsidRPr="005808DE">
        <w:rPr>
          <w:sz w:val="22"/>
          <w:szCs w:val="22"/>
        </w:rPr>
        <w:t xml:space="preserve"> вступает</w:t>
      </w:r>
      <w:r>
        <w:rPr>
          <w:sz w:val="22"/>
          <w:szCs w:val="22"/>
        </w:rPr>
        <w:t xml:space="preserve"> в силу с момента утверждения его </w:t>
      </w:r>
      <w:r w:rsidRPr="001B1C31">
        <w:rPr>
          <w:sz w:val="22"/>
          <w:szCs w:val="22"/>
        </w:rPr>
        <w:t>Председателем Правления Банка. Принятие новой редакции Положения автоматически приводит к отмене предыдущей.</w:t>
      </w:r>
    </w:p>
    <w:p w:rsidR="005C4B8A" w:rsidRPr="005808DE" w:rsidRDefault="005C4B8A" w:rsidP="00881F9A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709"/>
        <w:contextualSpacing/>
        <w:jc w:val="both"/>
        <w:rPr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47095F" w:rsidRDefault="0047095F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47095F" w:rsidRDefault="0047095F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  <w:r w:rsidRPr="005808DE">
        <w:rPr>
          <w:b/>
          <w:sz w:val="22"/>
          <w:szCs w:val="22"/>
        </w:rPr>
        <w:lastRenderedPageBreak/>
        <w:t>Приложение № 1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Лист озна</w:t>
      </w:r>
      <w:r>
        <w:rPr>
          <w:sz w:val="22"/>
          <w:szCs w:val="22"/>
        </w:rPr>
        <w:t xml:space="preserve">комления члена Наблюдательного </w:t>
      </w:r>
      <w:r w:rsidR="001B1C31">
        <w:rPr>
          <w:sz w:val="22"/>
          <w:szCs w:val="22"/>
        </w:rPr>
        <w:t>С</w:t>
      </w:r>
      <w:r w:rsidRPr="005808DE">
        <w:rPr>
          <w:sz w:val="22"/>
          <w:szCs w:val="22"/>
        </w:rPr>
        <w:t xml:space="preserve">овета </w:t>
      </w:r>
      <w:r w:rsidR="001B1C31">
        <w:rPr>
          <w:sz w:val="22"/>
          <w:szCs w:val="22"/>
        </w:rPr>
        <w:t>ООО б</w:t>
      </w:r>
      <w:r>
        <w:rPr>
          <w:sz w:val="22"/>
          <w:szCs w:val="22"/>
        </w:rPr>
        <w:t>анк</w:t>
      </w:r>
      <w:r w:rsidRPr="00ED7320">
        <w:rPr>
          <w:sz w:val="22"/>
          <w:szCs w:val="22"/>
        </w:rPr>
        <w:t xml:space="preserve"> «</w:t>
      </w:r>
      <w:r>
        <w:rPr>
          <w:sz w:val="22"/>
          <w:szCs w:val="22"/>
        </w:rPr>
        <w:t>Элита</w:t>
      </w:r>
      <w:r w:rsidRPr="00ED7320">
        <w:rPr>
          <w:sz w:val="22"/>
          <w:szCs w:val="22"/>
        </w:rPr>
        <w:t>»</w:t>
      </w:r>
      <w:r w:rsidR="001B1C31">
        <w:rPr>
          <w:sz w:val="22"/>
          <w:szCs w:val="22"/>
        </w:rPr>
        <w:t xml:space="preserve"> </w:t>
      </w:r>
      <w:r w:rsidRPr="005808DE">
        <w:rPr>
          <w:sz w:val="22"/>
          <w:szCs w:val="22"/>
        </w:rPr>
        <w:t>с Пол</w:t>
      </w:r>
      <w:r>
        <w:rPr>
          <w:sz w:val="22"/>
          <w:szCs w:val="22"/>
        </w:rPr>
        <w:t>ожением</w:t>
      </w:r>
      <w:r w:rsidRPr="005808DE">
        <w:rPr>
          <w:sz w:val="22"/>
          <w:szCs w:val="22"/>
        </w:rPr>
        <w:t xml:space="preserve"> по противодействию коррупции </w:t>
      </w:r>
      <w:r w:rsidR="001B1C31">
        <w:rPr>
          <w:sz w:val="22"/>
          <w:szCs w:val="22"/>
        </w:rPr>
        <w:t xml:space="preserve">ООО банк </w:t>
      </w:r>
      <w:r w:rsidRPr="00ED7320">
        <w:rPr>
          <w:sz w:val="22"/>
          <w:szCs w:val="22"/>
        </w:rPr>
        <w:t>«</w:t>
      </w:r>
      <w:r>
        <w:rPr>
          <w:sz w:val="22"/>
          <w:szCs w:val="22"/>
        </w:rPr>
        <w:t>Элита</w:t>
      </w:r>
      <w:r w:rsidRPr="00ED7320">
        <w:rPr>
          <w:sz w:val="22"/>
          <w:szCs w:val="22"/>
        </w:rPr>
        <w:t>»</w:t>
      </w:r>
      <w:r w:rsidRPr="005808DE">
        <w:rPr>
          <w:sz w:val="22"/>
          <w:szCs w:val="22"/>
        </w:rPr>
        <w:t xml:space="preserve">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Я,______________________________________________________________________________</w:t>
      </w:r>
    </w:p>
    <w:p w:rsidR="005C4B8A" w:rsidRPr="00251A74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16"/>
          <w:szCs w:val="16"/>
        </w:rPr>
      </w:pPr>
      <w:r w:rsidRPr="00251A74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251A74">
        <w:rPr>
          <w:sz w:val="16"/>
          <w:szCs w:val="16"/>
        </w:rPr>
        <w:t xml:space="preserve"> (фамилия, имя, отчество)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</w:p>
    <w:p w:rsidR="005C4B8A" w:rsidRPr="00251A74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center"/>
        <w:rPr>
          <w:sz w:val="16"/>
          <w:szCs w:val="16"/>
        </w:rPr>
      </w:pPr>
      <w:r w:rsidRPr="00251A74">
        <w:rPr>
          <w:sz w:val="16"/>
          <w:szCs w:val="16"/>
        </w:rPr>
        <w:t>(место работы с указанием должности)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center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настоящим подтверждаю, что я ознакомлен(а) с «Пол</w:t>
      </w:r>
      <w:r>
        <w:rPr>
          <w:sz w:val="22"/>
          <w:szCs w:val="22"/>
        </w:rPr>
        <w:t>ожением</w:t>
      </w:r>
      <w:r w:rsidRPr="005808DE">
        <w:rPr>
          <w:sz w:val="22"/>
          <w:szCs w:val="22"/>
        </w:rPr>
        <w:t xml:space="preserve"> по противодействию коррупции </w:t>
      </w:r>
      <w:r w:rsidR="001B1C31">
        <w:rPr>
          <w:sz w:val="22"/>
          <w:szCs w:val="22"/>
        </w:rPr>
        <w:t xml:space="preserve">ООО банк </w:t>
      </w:r>
      <w:r w:rsidRPr="00ED7320">
        <w:rPr>
          <w:sz w:val="22"/>
          <w:szCs w:val="22"/>
        </w:rPr>
        <w:t>«</w:t>
      </w:r>
      <w:r>
        <w:rPr>
          <w:sz w:val="22"/>
          <w:szCs w:val="22"/>
        </w:rPr>
        <w:t>Элита</w:t>
      </w:r>
      <w:r w:rsidRPr="00ED7320">
        <w:rPr>
          <w:sz w:val="22"/>
          <w:szCs w:val="22"/>
        </w:rPr>
        <w:t>»</w:t>
      </w:r>
      <w:r>
        <w:rPr>
          <w:sz w:val="22"/>
          <w:szCs w:val="22"/>
        </w:rPr>
        <w:t xml:space="preserve"> и обязуюсь его</w:t>
      </w:r>
      <w:r w:rsidRPr="005808DE">
        <w:rPr>
          <w:sz w:val="22"/>
          <w:szCs w:val="22"/>
        </w:rPr>
        <w:t xml:space="preserve"> соблюдать.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«____» ____________ 20</w:t>
      </w:r>
      <w:r w:rsidR="00C5021D">
        <w:rPr>
          <w:sz w:val="22"/>
          <w:szCs w:val="22"/>
        </w:rPr>
        <w:t>___</w:t>
      </w:r>
      <w:r w:rsidR="003778E6">
        <w:rPr>
          <w:sz w:val="22"/>
          <w:szCs w:val="22"/>
        </w:rPr>
        <w:t>г.</w:t>
      </w:r>
      <w:r w:rsidRPr="005808DE">
        <w:rPr>
          <w:sz w:val="22"/>
          <w:szCs w:val="22"/>
        </w:rPr>
        <w:t xml:space="preserve"> </w:t>
      </w:r>
      <w:r w:rsidR="00C5021D">
        <w:rPr>
          <w:sz w:val="22"/>
          <w:szCs w:val="22"/>
        </w:rPr>
        <w:t xml:space="preserve">         </w:t>
      </w:r>
      <w:r w:rsidRPr="005808DE">
        <w:rPr>
          <w:sz w:val="22"/>
          <w:szCs w:val="22"/>
        </w:rPr>
        <w:t>_________________             _____________</w:t>
      </w:r>
      <w:r w:rsidR="00C5021D">
        <w:rPr>
          <w:sz w:val="22"/>
          <w:szCs w:val="22"/>
        </w:rPr>
        <w:t>___</w:t>
      </w:r>
      <w:r w:rsidRPr="005808DE">
        <w:rPr>
          <w:sz w:val="22"/>
          <w:szCs w:val="22"/>
        </w:rPr>
        <w:t>___________</w:t>
      </w:r>
    </w:p>
    <w:p w:rsidR="005C4B8A" w:rsidRPr="00251A74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16"/>
          <w:szCs w:val="16"/>
        </w:rPr>
      </w:pPr>
      <w:r w:rsidRPr="00251A74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</w:t>
      </w:r>
      <w:r w:rsidRPr="00251A74">
        <w:rPr>
          <w:sz w:val="16"/>
          <w:szCs w:val="16"/>
        </w:rPr>
        <w:t xml:space="preserve"> (Дата)             </w:t>
      </w:r>
      <w:r w:rsidRPr="00251A74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</w:t>
      </w:r>
      <w:r w:rsidR="00C5021D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</w:t>
      </w:r>
      <w:r w:rsidRPr="00251A74">
        <w:rPr>
          <w:sz w:val="16"/>
          <w:szCs w:val="16"/>
        </w:rPr>
        <w:t xml:space="preserve"> (Подпись)</w:t>
      </w:r>
      <w:r w:rsidRPr="00251A74">
        <w:rPr>
          <w:sz w:val="16"/>
          <w:szCs w:val="16"/>
        </w:rPr>
        <w:tab/>
        <w:t xml:space="preserve">                            </w:t>
      </w:r>
      <w:r>
        <w:rPr>
          <w:sz w:val="16"/>
          <w:szCs w:val="16"/>
        </w:rPr>
        <w:t xml:space="preserve">                </w:t>
      </w:r>
      <w:r w:rsidRPr="00251A74">
        <w:rPr>
          <w:sz w:val="16"/>
          <w:szCs w:val="16"/>
        </w:rPr>
        <w:t>(Расшифровка подписи)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881F9A">
      <w:pPr>
        <w:tabs>
          <w:tab w:val="left" w:pos="1276"/>
          <w:tab w:val="left" w:pos="1418"/>
          <w:tab w:val="left" w:pos="3402"/>
        </w:tabs>
        <w:autoSpaceDE w:val="0"/>
        <w:autoSpaceDN w:val="0"/>
        <w:contextualSpacing/>
        <w:jc w:val="both"/>
        <w:rPr>
          <w:sz w:val="22"/>
          <w:szCs w:val="22"/>
        </w:rPr>
      </w:pPr>
    </w:p>
    <w:p w:rsidR="005C4B8A" w:rsidRPr="005808DE" w:rsidRDefault="005C4B8A" w:rsidP="001B1C31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  <w:r w:rsidRPr="005808DE">
        <w:rPr>
          <w:b/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</w:t>
      </w:r>
      <w:r w:rsidRPr="005808DE">
        <w:rPr>
          <w:b/>
          <w:sz w:val="22"/>
          <w:szCs w:val="22"/>
        </w:rPr>
        <w:t xml:space="preserve"> Приложение № 2</w:t>
      </w:r>
    </w:p>
    <w:p w:rsidR="00C5021D" w:rsidRDefault="00C5021D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Лист ознакомления с Пол</w:t>
      </w:r>
      <w:r>
        <w:rPr>
          <w:sz w:val="22"/>
          <w:szCs w:val="22"/>
        </w:rPr>
        <w:t>ожением</w:t>
      </w:r>
      <w:r w:rsidRPr="005808DE">
        <w:rPr>
          <w:sz w:val="22"/>
          <w:szCs w:val="22"/>
        </w:rPr>
        <w:t xml:space="preserve"> по противодействию коррупции </w:t>
      </w:r>
      <w:r w:rsidR="00C5021D">
        <w:rPr>
          <w:sz w:val="22"/>
          <w:szCs w:val="22"/>
        </w:rPr>
        <w:t>ООО банк</w:t>
      </w:r>
      <w:r w:rsidR="00C5021D" w:rsidRPr="00ED7320">
        <w:rPr>
          <w:sz w:val="22"/>
          <w:szCs w:val="22"/>
        </w:rPr>
        <w:t xml:space="preserve"> «</w:t>
      </w:r>
      <w:r w:rsidR="00C5021D">
        <w:rPr>
          <w:sz w:val="22"/>
          <w:szCs w:val="22"/>
        </w:rPr>
        <w:t>Элита</w:t>
      </w:r>
      <w:r w:rsidR="00C5021D" w:rsidRPr="00ED7320">
        <w:rPr>
          <w:sz w:val="22"/>
          <w:szCs w:val="22"/>
        </w:rPr>
        <w:t>»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Настоящим сотрудники _______________________________________________________________________________________</w:t>
      </w:r>
    </w:p>
    <w:p w:rsidR="005C4B8A" w:rsidRPr="00251A74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16"/>
          <w:szCs w:val="16"/>
        </w:rPr>
      </w:pPr>
      <w:r w:rsidRPr="00251A74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</w:t>
      </w:r>
      <w:r w:rsidRPr="00251A74">
        <w:rPr>
          <w:sz w:val="16"/>
          <w:szCs w:val="16"/>
        </w:rPr>
        <w:t xml:space="preserve">        (наименование подразделения)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Подтверждают, что они ознакомлены с Пол</w:t>
      </w:r>
      <w:r>
        <w:rPr>
          <w:sz w:val="22"/>
          <w:szCs w:val="22"/>
        </w:rPr>
        <w:t>ожением</w:t>
      </w:r>
      <w:r w:rsidRPr="005808DE">
        <w:rPr>
          <w:sz w:val="22"/>
          <w:szCs w:val="22"/>
        </w:rPr>
        <w:t xml:space="preserve"> по противодействию коррупции </w:t>
      </w:r>
      <w:r w:rsidR="00C5021D">
        <w:rPr>
          <w:sz w:val="22"/>
          <w:szCs w:val="22"/>
        </w:rPr>
        <w:t>ООО банк</w:t>
      </w:r>
      <w:r w:rsidR="00C5021D" w:rsidRPr="00ED7320">
        <w:rPr>
          <w:sz w:val="22"/>
          <w:szCs w:val="22"/>
        </w:rPr>
        <w:t xml:space="preserve"> «</w:t>
      </w:r>
      <w:r w:rsidR="00C5021D">
        <w:rPr>
          <w:sz w:val="22"/>
          <w:szCs w:val="22"/>
        </w:rPr>
        <w:t>Элита</w:t>
      </w:r>
      <w:r w:rsidR="00C5021D" w:rsidRPr="00ED7320">
        <w:rPr>
          <w:sz w:val="22"/>
          <w:szCs w:val="22"/>
        </w:rPr>
        <w:t>»</w:t>
      </w:r>
      <w:r w:rsidR="00C5021D">
        <w:rPr>
          <w:sz w:val="22"/>
          <w:szCs w:val="22"/>
        </w:rPr>
        <w:t xml:space="preserve"> </w:t>
      </w:r>
      <w:r>
        <w:rPr>
          <w:sz w:val="22"/>
          <w:szCs w:val="22"/>
        </w:rPr>
        <w:t>и обязуются его</w:t>
      </w:r>
      <w:r w:rsidR="00C5021D">
        <w:rPr>
          <w:sz w:val="22"/>
          <w:szCs w:val="22"/>
        </w:rPr>
        <w:t xml:space="preserve"> соблюдать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3827"/>
        <w:gridCol w:w="1276"/>
        <w:gridCol w:w="1134"/>
      </w:tblGrid>
      <w:tr w:rsidR="005C4B8A" w:rsidRPr="005808DE" w:rsidTr="00CE41DE">
        <w:tc>
          <w:tcPr>
            <w:tcW w:w="675" w:type="dxa"/>
          </w:tcPr>
          <w:p w:rsidR="005C4B8A" w:rsidRPr="00CE41DE" w:rsidRDefault="005C4B8A" w:rsidP="003778E6">
            <w:pPr>
              <w:tabs>
                <w:tab w:val="left" w:pos="1276"/>
                <w:tab w:val="left" w:pos="1418"/>
                <w:tab w:val="left" w:pos="3402"/>
              </w:tabs>
              <w:autoSpaceDE w:val="0"/>
              <w:autoSpaceDN w:val="0"/>
              <w:contextualSpacing/>
              <w:jc w:val="center"/>
            </w:pPr>
            <w:r w:rsidRPr="00CE41DE">
              <w:rPr>
                <w:sz w:val="22"/>
                <w:szCs w:val="22"/>
              </w:rPr>
              <w:t>п/п</w:t>
            </w:r>
          </w:p>
        </w:tc>
        <w:tc>
          <w:tcPr>
            <w:tcW w:w="3261" w:type="dxa"/>
          </w:tcPr>
          <w:p w:rsidR="005C4B8A" w:rsidRPr="00CE41DE" w:rsidRDefault="005C4B8A" w:rsidP="003778E6">
            <w:pPr>
              <w:tabs>
                <w:tab w:val="left" w:pos="1276"/>
                <w:tab w:val="left" w:pos="1418"/>
                <w:tab w:val="left" w:pos="340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CE41DE">
              <w:rPr>
                <w:sz w:val="22"/>
                <w:szCs w:val="22"/>
              </w:rPr>
              <w:t>Ф.И.О. сотрудника</w:t>
            </w:r>
          </w:p>
        </w:tc>
        <w:tc>
          <w:tcPr>
            <w:tcW w:w="3827" w:type="dxa"/>
          </w:tcPr>
          <w:p w:rsidR="005C4B8A" w:rsidRPr="00CE41DE" w:rsidRDefault="005C4B8A" w:rsidP="003778E6">
            <w:pPr>
              <w:tabs>
                <w:tab w:val="left" w:pos="1276"/>
                <w:tab w:val="left" w:pos="1418"/>
                <w:tab w:val="left" w:pos="3402"/>
              </w:tabs>
              <w:autoSpaceDE w:val="0"/>
              <w:autoSpaceDN w:val="0"/>
              <w:contextualSpacing/>
              <w:jc w:val="center"/>
            </w:pPr>
            <w:r w:rsidRPr="00CE41DE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276" w:type="dxa"/>
          </w:tcPr>
          <w:p w:rsidR="005C4B8A" w:rsidRPr="00CE41DE" w:rsidRDefault="005C4B8A" w:rsidP="003778E6">
            <w:pPr>
              <w:tabs>
                <w:tab w:val="left" w:pos="1276"/>
                <w:tab w:val="left" w:pos="1418"/>
                <w:tab w:val="left" w:pos="340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CE41DE">
              <w:rPr>
                <w:sz w:val="22"/>
                <w:szCs w:val="22"/>
              </w:rPr>
              <w:t>Подпись</w:t>
            </w:r>
          </w:p>
        </w:tc>
        <w:tc>
          <w:tcPr>
            <w:tcW w:w="1134" w:type="dxa"/>
          </w:tcPr>
          <w:p w:rsidR="005C4B8A" w:rsidRPr="00CE41DE" w:rsidRDefault="005C4B8A" w:rsidP="003778E6">
            <w:pPr>
              <w:tabs>
                <w:tab w:val="left" w:pos="1276"/>
                <w:tab w:val="left" w:pos="1418"/>
                <w:tab w:val="left" w:pos="3402"/>
              </w:tabs>
              <w:autoSpaceDE w:val="0"/>
              <w:autoSpaceDN w:val="0"/>
              <w:ind w:left="-848" w:firstLine="851"/>
              <w:contextualSpacing/>
              <w:jc w:val="center"/>
            </w:pPr>
            <w:r w:rsidRPr="00CE41DE">
              <w:rPr>
                <w:sz w:val="22"/>
                <w:szCs w:val="22"/>
              </w:rPr>
              <w:t>Дата</w:t>
            </w:r>
          </w:p>
          <w:p w:rsidR="005C4B8A" w:rsidRPr="00CE41DE" w:rsidRDefault="005C4B8A" w:rsidP="003778E6">
            <w:pPr>
              <w:tabs>
                <w:tab w:val="left" w:pos="1276"/>
                <w:tab w:val="left" w:pos="1418"/>
                <w:tab w:val="left" w:pos="3402"/>
              </w:tabs>
              <w:autoSpaceDE w:val="0"/>
              <w:autoSpaceDN w:val="0"/>
              <w:contextualSpacing/>
              <w:jc w:val="center"/>
            </w:pPr>
          </w:p>
        </w:tc>
      </w:tr>
      <w:tr w:rsidR="005C4B8A" w:rsidRPr="005808DE" w:rsidTr="00CE41DE">
        <w:tc>
          <w:tcPr>
            <w:tcW w:w="675" w:type="dxa"/>
          </w:tcPr>
          <w:p w:rsidR="005C4B8A" w:rsidRPr="00CE41DE" w:rsidRDefault="005C4B8A" w:rsidP="00CE41DE">
            <w:pPr>
              <w:tabs>
                <w:tab w:val="left" w:pos="1276"/>
                <w:tab w:val="left" w:pos="1418"/>
                <w:tab w:val="left" w:pos="3402"/>
              </w:tabs>
              <w:autoSpaceDE w:val="0"/>
              <w:autoSpaceDN w:val="0"/>
              <w:contextualSpacing/>
              <w:jc w:val="both"/>
            </w:pPr>
          </w:p>
        </w:tc>
        <w:tc>
          <w:tcPr>
            <w:tcW w:w="3261" w:type="dxa"/>
          </w:tcPr>
          <w:p w:rsidR="005C4B8A" w:rsidRPr="00CE41DE" w:rsidRDefault="005C4B8A" w:rsidP="00CE41DE">
            <w:pPr>
              <w:tabs>
                <w:tab w:val="left" w:pos="1276"/>
                <w:tab w:val="left" w:pos="1418"/>
                <w:tab w:val="left" w:pos="3402"/>
              </w:tabs>
              <w:autoSpaceDE w:val="0"/>
              <w:autoSpaceDN w:val="0"/>
              <w:contextualSpacing/>
              <w:jc w:val="both"/>
            </w:pPr>
          </w:p>
        </w:tc>
        <w:tc>
          <w:tcPr>
            <w:tcW w:w="3827" w:type="dxa"/>
          </w:tcPr>
          <w:p w:rsidR="005C4B8A" w:rsidRPr="00CE41DE" w:rsidRDefault="005C4B8A" w:rsidP="00CE41DE">
            <w:pPr>
              <w:tabs>
                <w:tab w:val="left" w:pos="1276"/>
                <w:tab w:val="left" w:pos="1418"/>
                <w:tab w:val="left" w:pos="3402"/>
              </w:tabs>
              <w:autoSpaceDE w:val="0"/>
              <w:autoSpaceDN w:val="0"/>
              <w:contextualSpacing/>
              <w:jc w:val="both"/>
            </w:pPr>
          </w:p>
        </w:tc>
        <w:tc>
          <w:tcPr>
            <w:tcW w:w="1276" w:type="dxa"/>
          </w:tcPr>
          <w:p w:rsidR="005C4B8A" w:rsidRPr="00CE41DE" w:rsidRDefault="005C4B8A" w:rsidP="00CE41DE">
            <w:pPr>
              <w:tabs>
                <w:tab w:val="left" w:pos="1276"/>
                <w:tab w:val="left" w:pos="1418"/>
                <w:tab w:val="left" w:pos="3402"/>
              </w:tabs>
              <w:autoSpaceDE w:val="0"/>
              <w:autoSpaceDN w:val="0"/>
              <w:contextualSpacing/>
              <w:jc w:val="both"/>
            </w:pPr>
          </w:p>
        </w:tc>
        <w:tc>
          <w:tcPr>
            <w:tcW w:w="1134" w:type="dxa"/>
          </w:tcPr>
          <w:p w:rsidR="005C4B8A" w:rsidRPr="00CE41DE" w:rsidRDefault="005C4B8A" w:rsidP="00CE41DE">
            <w:pPr>
              <w:tabs>
                <w:tab w:val="left" w:pos="1276"/>
                <w:tab w:val="left" w:pos="1418"/>
                <w:tab w:val="left" w:pos="3402"/>
              </w:tabs>
              <w:autoSpaceDE w:val="0"/>
              <w:autoSpaceDN w:val="0"/>
              <w:contextualSpacing/>
              <w:jc w:val="both"/>
            </w:pPr>
          </w:p>
        </w:tc>
      </w:tr>
      <w:tr w:rsidR="005C4B8A" w:rsidRPr="005808DE" w:rsidTr="00CE41DE">
        <w:tc>
          <w:tcPr>
            <w:tcW w:w="675" w:type="dxa"/>
          </w:tcPr>
          <w:p w:rsidR="005C4B8A" w:rsidRPr="00CE41DE" w:rsidRDefault="005C4B8A" w:rsidP="00CE41DE">
            <w:pPr>
              <w:tabs>
                <w:tab w:val="left" w:pos="1276"/>
                <w:tab w:val="left" w:pos="1418"/>
                <w:tab w:val="left" w:pos="3402"/>
              </w:tabs>
              <w:autoSpaceDE w:val="0"/>
              <w:autoSpaceDN w:val="0"/>
              <w:contextualSpacing/>
              <w:jc w:val="both"/>
            </w:pPr>
          </w:p>
        </w:tc>
        <w:tc>
          <w:tcPr>
            <w:tcW w:w="3261" w:type="dxa"/>
          </w:tcPr>
          <w:p w:rsidR="005C4B8A" w:rsidRPr="00CE41DE" w:rsidRDefault="005C4B8A" w:rsidP="00CE41DE">
            <w:pPr>
              <w:tabs>
                <w:tab w:val="left" w:pos="1276"/>
                <w:tab w:val="left" w:pos="1418"/>
                <w:tab w:val="left" w:pos="3402"/>
              </w:tabs>
              <w:autoSpaceDE w:val="0"/>
              <w:autoSpaceDN w:val="0"/>
              <w:contextualSpacing/>
              <w:jc w:val="both"/>
            </w:pPr>
          </w:p>
        </w:tc>
        <w:tc>
          <w:tcPr>
            <w:tcW w:w="3827" w:type="dxa"/>
          </w:tcPr>
          <w:p w:rsidR="005C4B8A" w:rsidRPr="00CE41DE" w:rsidRDefault="005C4B8A" w:rsidP="00CE41DE">
            <w:pPr>
              <w:tabs>
                <w:tab w:val="left" w:pos="1276"/>
                <w:tab w:val="left" w:pos="1418"/>
                <w:tab w:val="left" w:pos="3402"/>
              </w:tabs>
              <w:autoSpaceDE w:val="0"/>
              <w:autoSpaceDN w:val="0"/>
              <w:contextualSpacing/>
              <w:jc w:val="both"/>
            </w:pPr>
          </w:p>
        </w:tc>
        <w:tc>
          <w:tcPr>
            <w:tcW w:w="1276" w:type="dxa"/>
          </w:tcPr>
          <w:p w:rsidR="005C4B8A" w:rsidRPr="00CE41DE" w:rsidRDefault="005C4B8A" w:rsidP="00CE41DE">
            <w:pPr>
              <w:tabs>
                <w:tab w:val="left" w:pos="1276"/>
                <w:tab w:val="left" w:pos="1418"/>
                <w:tab w:val="left" w:pos="3402"/>
              </w:tabs>
              <w:autoSpaceDE w:val="0"/>
              <w:autoSpaceDN w:val="0"/>
              <w:contextualSpacing/>
              <w:jc w:val="both"/>
            </w:pPr>
          </w:p>
        </w:tc>
        <w:tc>
          <w:tcPr>
            <w:tcW w:w="1134" w:type="dxa"/>
          </w:tcPr>
          <w:p w:rsidR="005C4B8A" w:rsidRPr="00CE41DE" w:rsidRDefault="005C4B8A" w:rsidP="00CE41DE">
            <w:pPr>
              <w:tabs>
                <w:tab w:val="left" w:pos="1276"/>
                <w:tab w:val="left" w:pos="1418"/>
                <w:tab w:val="left" w:pos="3402"/>
              </w:tabs>
              <w:autoSpaceDE w:val="0"/>
              <w:autoSpaceDN w:val="0"/>
              <w:contextualSpacing/>
              <w:jc w:val="both"/>
            </w:pPr>
          </w:p>
        </w:tc>
      </w:tr>
    </w:tbl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 xml:space="preserve"> 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  <w:r w:rsidRPr="005808DE">
        <w:rPr>
          <w:b/>
          <w:sz w:val="22"/>
          <w:szCs w:val="22"/>
        </w:rPr>
        <w:tab/>
      </w:r>
      <w:r w:rsidRPr="005808DE">
        <w:rPr>
          <w:b/>
          <w:sz w:val="22"/>
          <w:szCs w:val="22"/>
        </w:rPr>
        <w:tab/>
      </w:r>
      <w:r w:rsidRPr="005808DE">
        <w:rPr>
          <w:b/>
          <w:sz w:val="22"/>
          <w:szCs w:val="22"/>
        </w:rPr>
        <w:tab/>
      </w:r>
      <w:r w:rsidRPr="005808DE">
        <w:rPr>
          <w:b/>
          <w:sz w:val="22"/>
          <w:szCs w:val="22"/>
        </w:rPr>
        <w:tab/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  <w:r w:rsidRPr="005808DE">
        <w:rPr>
          <w:b/>
          <w:sz w:val="22"/>
          <w:szCs w:val="22"/>
        </w:rPr>
        <w:t>Приложение № 3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right"/>
        <w:rPr>
          <w:b/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contextualSpacing/>
        <w:jc w:val="center"/>
        <w:rPr>
          <w:b/>
          <w:sz w:val="22"/>
          <w:szCs w:val="22"/>
        </w:rPr>
      </w:pPr>
      <w:r w:rsidRPr="005808DE">
        <w:rPr>
          <w:b/>
          <w:sz w:val="22"/>
          <w:szCs w:val="22"/>
        </w:rPr>
        <w:t xml:space="preserve">Обязательство соблюдения </w:t>
      </w:r>
    </w:p>
    <w:p w:rsidR="005C4B8A" w:rsidRPr="003778E6" w:rsidRDefault="005C4B8A" w:rsidP="003778E6">
      <w:pPr>
        <w:tabs>
          <w:tab w:val="left" w:pos="1276"/>
          <w:tab w:val="left" w:pos="1418"/>
          <w:tab w:val="left" w:pos="3402"/>
        </w:tabs>
        <w:autoSpaceDE w:val="0"/>
        <w:autoSpaceDN w:val="0"/>
        <w:contextualSpacing/>
        <w:jc w:val="center"/>
        <w:rPr>
          <w:b/>
          <w:sz w:val="22"/>
          <w:szCs w:val="22"/>
        </w:rPr>
      </w:pPr>
      <w:r w:rsidRPr="005808DE">
        <w:rPr>
          <w:b/>
          <w:sz w:val="22"/>
          <w:szCs w:val="22"/>
        </w:rPr>
        <w:t>Пол</w:t>
      </w:r>
      <w:r>
        <w:rPr>
          <w:b/>
          <w:sz w:val="22"/>
          <w:szCs w:val="22"/>
        </w:rPr>
        <w:t>ожения</w:t>
      </w:r>
      <w:r w:rsidRPr="005808DE">
        <w:rPr>
          <w:b/>
          <w:sz w:val="22"/>
          <w:szCs w:val="22"/>
        </w:rPr>
        <w:t xml:space="preserve"> по противодействию коррупции </w:t>
      </w:r>
      <w:r w:rsidR="003778E6" w:rsidRPr="003778E6">
        <w:rPr>
          <w:b/>
          <w:sz w:val="22"/>
          <w:szCs w:val="22"/>
        </w:rPr>
        <w:t>ООО банк «Элита»</w:t>
      </w:r>
    </w:p>
    <w:p w:rsidR="00DA6115" w:rsidRDefault="00DA6115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Ф.И.О. _________________________________________________________________________</w:t>
      </w:r>
      <w:r w:rsidRPr="005808DE">
        <w:rPr>
          <w:sz w:val="22"/>
          <w:szCs w:val="22"/>
        </w:rPr>
        <w:tab/>
      </w:r>
    </w:p>
    <w:p w:rsidR="00DA6115" w:rsidRDefault="00DA6115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Должность _____________________________________________________________________</w:t>
      </w: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Я обязуюсь соблюдать требования и ограничения, установленные Пол</w:t>
      </w:r>
      <w:r>
        <w:rPr>
          <w:sz w:val="22"/>
          <w:szCs w:val="22"/>
        </w:rPr>
        <w:t>ожением</w:t>
      </w:r>
      <w:r w:rsidRPr="005808DE">
        <w:rPr>
          <w:sz w:val="22"/>
          <w:szCs w:val="22"/>
        </w:rPr>
        <w:t xml:space="preserve"> по противодействию коррупции </w:t>
      </w:r>
      <w:r w:rsidR="003778E6">
        <w:rPr>
          <w:sz w:val="22"/>
          <w:szCs w:val="22"/>
        </w:rPr>
        <w:t>ООО банк</w:t>
      </w:r>
      <w:r w:rsidR="003778E6" w:rsidRPr="00ED7320">
        <w:rPr>
          <w:sz w:val="22"/>
          <w:szCs w:val="22"/>
        </w:rPr>
        <w:t xml:space="preserve"> «</w:t>
      </w:r>
      <w:r w:rsidR="003778E6">
        <w:rPr>
          <w:sz w:val="22"/>
          <w:szCs w:val="22"/>
        </w:rPr>
        <w:t>Элита</w:t>
      </w:r>
      <w:r w:rsidR="003778E6" w:rsidRPr="00ED7320">
        <w:rPr>
          <w:sz w:val="22"/>
          <w:szCs w:val="22"/>
        </w:rPr>
        <w:t>»</w:t>
      </w:r>
      <w:r w:rsidR="003778E6">
        <w:rPr>
          <w:sz w:val="22"/>
          <w:szCs w:val="22"/>
        </w:rPr>
        <w:t>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Уведомлен о том, что за нарушение мною требований Пол</w:t>
      </w:r>
      <w:r>
        <w:rPr>
          <w:sz w:val="22"/>
          <w:szCs w:val="22"/>
        </w:rPr>
        <w:t>ожения</w:t>
      </w:r>
      <w:r w:rsidRPr="005808DE">
        <w:rPr>
          <w:sz w:val="22"/>
          <w:szCs w:val="22"/>
        </w:rPr>
        <w:t xml:space="preserve"> по противодействию коррупции </w:t>
      </w:r>
      <w:r w:rsidR="003778E6">
        <w:rPr>
          <w:sz w:val="22"/>
          <w:szCs w:val="22"/>
        </w:rPr>
        <w:t>ООО банк</w:t>
      </w:r>
      <w:r w:rsidR="003778E6" w:rsidRPr="00ED7320">
        <w:rPr>
          <w:sz w:val="22"/>
          <w:szCs w:val="22"/>
        </w:rPr>
        <w:t xml:space="preserve"> «</w:t>
      </w:r>
      <w:r w:rsidR="003778E6">
        <w:rPr>
          <w:sz w:val="22"/>
          <w:szCs w:val="22"/>
        </w:rPr>
        <w:t>Элита</w:t>
      </w:r>
      <w:r w:rsidR="003778E6" w:rsidRPr="00ED7320">
        <w:rPr>
          <w:sz w:val="22"/>
          <w:szCs w:val="22"/>
        </w:rPr>
        <w:t>»</w:t>
      </w:r>
      <w:r w:rsidR="003778E6">
        <w:rPr>
          <w:sz w:val="22"/>
          <w:szCs w:val="22"/>
        </w:rPr>
        <w:t xml:space="preserve"> </w:t>
      </w:r>
      <w:r w:rsidRPr="005808DE">
        <w:rPr>
          <w:sz w:val="22"/>
          <w:szCs w:val="22"/>
        </w:rPr>
        <w:t>я могу быть привлечён к дисциплинарной, вплоть до увольнения, материальной, гражданско-правовой ответственности в соответствии с законодательством Российской Федерации.</w:t>
      </w: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Pr="005808DE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  <w:r w:rsidRPr="005808DE">
        <w:rPr>
          <w:sz w:val="22"/>
          <w:szCs w:val="22"/>
        </w:rPr>
        <w:t>«____» ____________ 20</w:t>
      </w:r>
      <w:r w:rsidR="003778E6">
        <w:rPr>
          <w:sz w:val="22"/>
          <w:szCs w:val="22"/>
        </w:rPr>
        <w:t xml:space="preserve">____г.  </w:t>
      </w:r>
      <w:r w:rsidRPr="005808DE">
        <w:rPr>
          <w:sz w:val="22"/>
          <w:szCs w:val="22"/>
        </w:rPr>
        <w:t xml:space="preserve"> _________________             ________________________</w:t>
      </w:r>
    </w:p>
    <w:p w:rsidR="005C4B8A" w:rsidRPr="00251A74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16"/>
          <w:szCs w:val="16"/>
        </w:rPr>
      </w:pPr>
      <w:r w:rsidRPr="00251A7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</w:t>
      </w:r>
      <w:r w:rsidRPr="00251A74">
        <w:rPr>
          <w:sz w:val="16"/>
          <w:szCs w:val="16"/>
        </w:rPr>
        <w:t xml:space="preserve">(Дата)             </w:t>
      </w:r>
      <w:r w:rsidRPr="00251A74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 </w:t>
      </w:r>
      <w:r w:rsidRPr="00251A74">
        <w:rPr>
          <w:sz w:val="16"/>
          <w:szCs w:val="16"/>
        </w:rPr>
        <w:t xml:space="preserve"> </w:t>
      </w:r>
      <w:r w:rsidR="00DA6115">
        <w:rPr>
          <w:sz w:val="16"/>
          <w:szCs w:val="16"/>
        </w:rPr>
        <w:t xml:space="preserve">  </w:t>
      </w:r>
      <w:r w:rsidRPr="00251A74">
        <w:rPr>
          <w:sz w:val="16"/>
          <w:szCs w:val="16"/>
        </w:rPr>
        <w:t xml:space="preserve"> (Подпись)</w:t>
      </w:r>
      <w:r w:rsidRPr="00251A74"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 xml:space="preserve">             </w:t>
      </w:r>
      <w:r w:rsidR="00DA611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</w:t>
      </w:r>
      <w:r w:rsidRPr="00251A74">
        <w:rPr>
          <w:sz w:val="16"/>
          <w:szCs w:val="16"/>
        </w:rPr>
        <w:t xml:space="preserve">  (Расшифровка подписи)</w:t>
      </w:r>
    </w:p>
    <w:p w:rsidR="005C4B8A" w:rsidRPr="00914D99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C4B8A" w:rsidRDefault="005C4B8A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B1A3D" w:rsidRDefault="005B1A3D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p w:rsidR="005B1A3D" w:rsidRDefault="005B1A3D" w:rsidP="000D73C5">
      <w:pPr>
        <w:tabs>
          <w:tab w:val="left" w:pos="1276"/>
          <w:tab w:val="left" w:pos="1418"/>
          <w:tab w:val="left" w:pos="3402"/>
        </w:tabs>
        <w:autoSpaceDE w:val="0"/>
        <w:autoSpaceDN w:val="0"/>
        <w:ind w:firstLine="851"/>
        <w:contextualSpacing/>
        <w:jc w:val="both"/>
        <w:rPr>
          <w:sz w:val="22"/>
          <w:szCs w:val="22"/>
        </w:rPr>
      </w:pPr>
    </w:p>
    <w:sectPr w:rsidR="005B1A3D" w:rsidSect="009E4230">
      <w:footerReference w:type="default" r:id="rId7"/>
      <w:pgSz w:w="11907" w:h="16840" w:code="9"/>
      <w:pgMar w:top="993" w:right="567" w:bottom="709" w:left="1276" w:header="142" w:footer="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91" w:rsidRDefault="00DA5791">
      <w:r>
        <w:separator/>
      </w:r>
    </w:p>
  </w:endnote>
  <w:endnote w:type="continuationSeparator" w:id="0">
    <w:p w:rsidR="00DA5791" w:rsidRDefault="00DA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B8A" w:rsidRPr="00582A36" w:rsidRDefault="005C4B8A">
    <w:pPr>
      <w:pStyle w:val="a3"/>
      <w:jc w:val="right"/>
      <w:rPr>
        <w:sz w:val="20"/>
        <w:szCs w:val="20"/>
      </w:rPr>
    </w:pPr>
    <w:r w:rsidRPr="00582A36">
      <w:rPr>
        <w:sz w:val="20"/>
        <w:szCs w:val="20"/>
      </w:rPr>
      <w:fldChar w:fldCharType="begin"/>
    </w:r>
    <w:r w:rsidRPr="00582A36">
      <w:rPr>
        <w:sz w:val="20"/>
        <w:szCs w:val="20"/>
      </w:rPr>
      <w:instrText>PAGE   \* MERGEFORMAT</w:instrText>
    </w:r>
    <w:r w:rsidRPr="00582A36">
      <w:rPr>
        <w:sz w:val="20"/>
        <w:szCs w:val="20"/>
      </w:rPr>
      <w:fldChar w:fldCharType="separate"/>
    </w:r>
    <w:r w:rsidR="00EC762D">
      <w:rPr>
        <w:noProof/>
        <w:sz w:val="20"/>
        <w:szCs w:val="20"/>
      </w:rPr>
      <w:t>11</w:t>
    </w:r>
    <w:r w:rsidRPr="00582A36">
      <w:rPr>
        <w:sz w:val="20"/>
        <w:szCs w:val="20"/>
      </w:rPr>
      <w:fldChar w:fldCharType="end"/>
    </w:r>
  </w:p>
  <w:p w:rsidR="005C4B8A" w:rsidRDefault="005C4B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91" w:rsidRDefault="00DA5791">
      <w:r>
        <w:separator/>
      </w:r>
    </w:p>
  </w:footnote>
  <w:footnote w:type="continuationSeparator" w:id="0">
    <w:p w:rsidR="00DA5791" w:rsidRDefault="00DA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484A"/>
    <w:multiLevelType w:val="hybridMultilevel"/>
    <w:tmpl w:val="16ECCCA8"/>
    <w:lvl w:ilvl="0" w:tplc="E6FE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2F17"/>
    <w:multiLevelType w:val="hybridMultilevel"/>
    <w:tmpl w:val="D77ADC04"/>
    <w:lvl w:ilvl="0" w:tplc="825A352A">
      <w:numFmt w:val="bullet"/>
      <w:lvlText w:val="-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C1B52A1"/>
    <w:multiLevelType w:val="hybridMultilevel"/>
    <w:tmpl w:val="7414BAB6"/>
    <w:lvl w:ilvl="0" w:tplc="AF62F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52802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DC11FA"/>
    <w:multiLevelType w:val="hybridMultilevel"/>
    <w:tmpl w:val="B36CC146"/>
    <w:lvl w:ilvl="0" w:tplc="E6FE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569DF"/>
    <w:multiLevelType w:val="hybridMultilevel"/>
    <w:tmpl w:val="BB346122"/>
    <w:lvl w:ilvl="0" w:tplc="E6FE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2A09"/>
    <w:multiLevelType w:val="multilevel"/>
    <w:tmpl w:val="9488CD6E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6" w15:restartNumberingAfterBreak="0">
    <w:nsid w:val="54D11BAA"/>
    <w:multiLevelType w:val="hybridMultilevel"/>
    <w:tmpl w:val="EE0A8940"/>
    <w:lvl w:ilvl="0" w:tplc="E6FE2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B6EC4"/>
    <w:multiLevelType w:val="hybridMultilevel"/>
    <w:tmpl w:val="24C867B2"/>
    <w:lvl w:ilvl="0" w:tplc="E6FE2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03399"/>
    <w:multiLevelType w:val="hybridMultilevel"/>
    <w:tmpl w:val="85160220"/>
    <w:lvl w:ilvl="0" w:tplc="E6FE2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61CE7"/>
    <w:multiLevelType w:val="hybridMultilevel"/>
    <w:tmpl w:val="1108E7BA"/>
    <w:lvl w:ilvl="0" w:tplc="E6FE2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6B"/>
    <w:rsid w:val="000009C9"/>
    <w:rsid w:val="00007090"/>
    <w:rsid w:val="000073B9"/>
    <w:rsid w:val="00011E64"/>
    <w:rsid w:val="0001492D"/>
    <w:rsid w:val="00016B0E"/>
    <w:rsid w:val="0003774E"/>
    <w:rsid w:val="000469B9"/>
    <w:rsid w:val="0004781D"/>
    <w:rsid w:val="000615B7"/>
    <w:rsid w:val="00064CDC"/>
    <w:rsid w:val="00070797"/>
    <w:rsid w:val="0007767D"/>
    <w:rsid w:val="000831B8"/>
    <w:rsid w:val="00083F99"/>
    <w:rsid w:val="00090F43"/>
    <w:rsid w:val="00093ADC"/>
    <w:rsid w:val="000A5020"/>
    <w:rsid w:val="000A54A0"/>
    <w:rsid w:val="000B46BD"/>
    <w:rsid w:val="000B5336"/>
    <w:rsid w:val="000C004B"/>
    <w:rsid w:val="000C1AAC"/>
    <w:rsid w:val="000C49D8"/>
    <w:rsid w:val="000D73C5"/>
    <w:rsid w:val="000E526C"/>
    <w:rsid w:val="00103F68"/>
    <w:rsid w:val="00110B7B"/>
    <w:rsid w:val="00120E52"/>
    <w:rsid w:val="00133843"/>
    <w:rsid w:val="0014711A"/>
    <w:rsid w:val="001519FE"/>
    <w:rsid w:val="00156575"/>
    <w:rsid w:val="00175DA6"/>
    <w:rsid w:val="00180E6B"/>
    <w:rsid w:val="00190200"/>
    <w:rsid w:val="001A10A0"/>
    <w:rsid w:val="001A30FC"/>
    <w:rsid w:val="001B08BA"/>
    <w:rsid w:val="001B1C31"/>
    <w:rsid w:val="001B6667"/>
    <w:rsid w:val="001C4A9A"/>
    <w:rsid w:val="001C7421"/>
    <w:rsid w:val="001D3D7C"/>
    <w:rsid w:val="001D6A9D"/>
    <w:rsid w:val="001E39AE"/>
    <w:rsid w:val="001F2E9E"/>
    <w:rsid w:val="00214F35"/>
    <w:rsid w:val="0024268E"/>
    <w:rsid w:val="00251A74"/>
    <w:rsid w:val="00262388"/>
    <w:rsid w:val="002802B5"/>
    <w:rsid w:val="002848EE"/>
    <w:rsid w:val="00290170"/>
    <w:rsid w:val="002932C5"/>
    <w:rsid w:val="0029674B"/>
    <w:rsid w:val="002A6F03"/>
    <w:rsid w:val="002C5EDB"/>
    <w:rsid w:val="002D6B6C"/>
    <w:rsid w:val="002D7DE9"/>
    <w:rsid w:val="002E4176"/>
    <w:rsid w:val="00304E41"/>
    <w:rsid w:val="00307B98"/>
    <w:rsid w:val="00311051"/>
    <w:rsid w:val="003132B0"/>
    <w:rsid w:val="00325109"/>
    <w:rsid w:val="00330B6B"/>
    <w:rsid w:val="00335EFB"/>
    <w:rsid w:val="00340EC3"/>
    <w:rsid w:val="0034775D"/>
    <w:rsid w:val="003569A9"/>
    <w:rsid w:val="003778E6"/>
    <w:rsid w:val="003921DF"/>
    <w:rsid w:val="0039611F"/>
    <w:rsid w:val="003A3B29"/>
    <w:rsid w:val="003D317C"/>
    <w:rsid w:val="003F5155"/>
    <w:rsid w:val="003F70F8"/>
    <w:rsid w:val="00413A1E"/>
    <w:rsid w:val="00426BDF"/>
    <w:rsid w:val="004273BC"/>
    <w:rsid w:val="00427486"/>
    <w:rsid w:val="00444864"/>
    <w:rsid w:val="00461EB9"/>
    <w:rsid w:val="0047095F"/>
    <w:rsid w:val="00482A3B"/>
    <w:rsid w:val="004D5710"/>
    <w:rsid w:val="004D7511"/>
    <w:rsid w:val="004E3F32"/>
    <w:rsid w:val="004F100A"/>
    <w:rsid w:val="004F725F"/>
    <w:rsid w:val="004F7A73"/>
    <w:rsid w:val="005108E8"/>
    <w:rsid w:val="00515483"/>
    <w:rsid w:val="0051698E"/>
    <w:rsid w:val="00524EE2"/>
    <w:rsid w:val="0053766D"/>
    <w:rsid w:val="00545263"/>
    <w:rsid w:val="0055123C"/>
    <w:rsid w:val="0055278D"/>
    <w:rsid w:val="00556B7E"/>
    <w:rsid w:val="00565381"/>
    <w:rsid w:val="00570022"/>
    <w:rsid w:val="005808DE"/>
    <w:rsid w:val="00582A36"/>
    <w:rsid w:val="00590E5B"/>
    <w:rsid w:val="005969D1"/>
    <w:rsid w:val="005A0FC6"/>
    <w:rsid w:val="005B1A3D"/>
    <w:rsid w:val="005B6142"/>
    <w:rsid w:val="005C4B8A"/>
    <w:rsid w:val="005C5AEF"/>
    <w:rsid w:val="005C6122"/>
    <w:rsid w:val="005D0D7D"/>
    <w:rsid w:val="005D39D2"/>
    <w:rsid w:val="005D3D2E"/>
    <w:rsid w:val="005F0E6D"/>
    <w:rsid w:val="005F4B76"/>
    <w:rsid w:val="00603EC3"/>
    <w:rsid w:val="006042BA"/>
    <w:rsid w:val="006077C9"/>
    <w:rsid w:val="0062060F"/>
    <w:rsid w:val="00626B40"/>
    <w:rsid w:val="0064097B"/>
    <w:rsid w:val="00642E34"/>
    <w:rsid w:val="00651E3A"/>
    <w:rsid w:val="006567F6"/>
    <w:rsid w:val="00661614"/>
    <w:rsid w:val="00661F37"/>
    <w:rsid w:val="0067011A"/>
    <w:rsid w:val="00670F0F"/>
    <w:rsid w:val="006742DA"/>
    <w:rsid w:val="00674903"/>
    <w:rsid w:val="00686CC8"/>
    <w:rsid w:val="006A499E"/>
    <w:rsid w:val="006A5600"/>
    <w:rsid w:val="006B4A9B"/>
    <w:rsid w:val="006D3717"/>
    <w:rsid w:val="006D5BD5"/>
    <w:rsid w:val="006E58D5"/>
    <w:rsid w:val="00701345"/>
    <w:rsid w:val="007036DB"/>
    <w:rsid w:val="00703C00"/>
    <w:rsid w:val="00705177"/>
    <w:rsid w:val="00706457"/>
    <w:rsid w:val="0073141E"/>
    <w:rsid w:val="007346FB"/>
    <w:rsid w:val="00735158"/>
    <w:rsid w:val="00737069"/>
    <w:rsid w:val="0074204C"/>
    <w:rsid w:val="007549B8"/>
    <w:rsid w:val="007711E0"/>
    <w:rsid w:val="00786AF0"/>
    <w:rsid w:val="007B1212"/>
    <w:rsid w:val="007B13AC"/>
    <w:rsid w:val="007D3C28"/>
    <w:rsid w:val="007E3250"/>
    <w:rsid w:val="007E32BB"/>
    <w:rsid w:val="007F2891"/>
    <w:rsid w:val="008053AC"/>
    <w:rsid w:val="008078B2"/>
    <w:rsid w:val="0081394B"/>
    <w:rsid w:val="008253D5"/>
    <w:rsid w:val="00827FD8"/>
    <w:rsid w:val="00837041"/>
    <w:rsid w:val="00843B93"/>
    <w:rsid w:val="008461A6"/>
    <w:rsid w:val="00857278"/>
    <w:rsid w:val="008651CF"/>
    <w:rsid w:val="00870F6B"/>
    <w:rsid w:val="00881F9A"/>
    <w:rsid w:val="008A0129"/>
    <w:rsid w:val="008A149C"/>
    <w:rsid w:val="008D37C8"/>
    <w:rsid w:val="008E00F6"/>
    <w:rsid w:val="008E1FBF"/>
    <w:rsid w:val="008E632F"/>
    <w:rsid w:val="008F561D"/>
    <w:rsid w:val="00914D99"/>
    <w:rsid w:val="00917859"/>
    <w:rsid w:val="00927AA1"/>
    <w:rsid w:val="009340F8"/>
    <w:rsid w:val="00934900"/>
    <w:rsid w:val="00935653"/>
    <w:rsid w:val="00946EAE"/>
    <w:rsid w:val="00946EE3"/>
    <w:rsid w:val="00947DA9"/>
    <w:rsid w:val="009515B6"/>
    <w:rsid w:val="00957760"/>
    <w:rsid w:val="0096209B"/>
    <w:rsid w:val="0096447C"/>
    <w:rsid w:val="00967F26"/>
    <w:rsid w:val="0097735C"/>
    <w:rsid w:val="009800F7"/>
    <w:rsid w:val="00984F3D"/>
    <w:rsid w:val="009A656A"/>
    <w:rsid w:val="009D093B"/>
    <w:rsid w:val="009E4230"/>
    <w:rsid w:val="009F37CD"/>
    <w:rsid w:val="00A02219"/>
    <w:rsid w:val="00A06070"/>
    <w:rsid w:val="00A068CB"/>
    <w:rsid w:val="00A14E0B"/>
    <w:rsid w:val="00A30C76"/>
    <w:rsid w:val="00A5561C"/>
    <w:rsid w:val="00A7214A"/>
    <w:rsid w:val="00A7347E"/>
    <w:rsid w:val="00A7392C"/>
    <w:rsid w:val="00A819D2"/>
    <w:rsid w:val="00A8309A"/>
    <w:rsid w:val="00A84ABF"/>
    <w:rsid w:val="00A93D6C"/>
    <w:rsid w:val="00A943A5"/>
    <w:rsid w:val="00AA2BB4"/>
    <w:rsid w:val="00AC3265"/>
    <w:rsid w:val="00AD5534"/>
    <w:rsid w:val="00AE012B"/>
    <w:rsid w:val="00AE1683"/>
    <w:rsid w:val="00B3207A"/>
    <w:rsid w:val="00B33C6E"/>
    <w:rsid w:val="00B40893"/>
    <w:rsid w:val="00B40DA4"/>
    <w:rsid w:val="00B443DE"/>
    <w:rsid w:val="00B45128"/>
    <w:rsid w:val="00B4606F"/>
    <w:rsid w:val="00B552D8"/>
    <w:rsid w:val="00B57A9D"/>
    <w:rsid w:val="00B622AD"/>
    <w:rsid w:val="00B642E9"/>
    <w:rsid w:val="00B65711"/>
    <w:rsid w:val="00B66769"/>
    <w:rsid w:val="00B77464"/>
    <w:rsid w:val="00B81081"/>
    <w:rsid w:val="00B81F3A"/>
    <w:rsid w:val="00B85CAC"/>
    <w:rsid w:val="00B875FD"/>
    <w:rsid w:val="00BA19C3"/>
    <w:rsid w:val="00BA5108"/>
    <w:rsid w:val="00BB7CC5"/>
    <w:rsid w:val="00BC498D"/>
    <w:rsid w:val="00BE3338"/>
    <w:rsid w:val="00BF07DF"/>
    <w:rsid w:val="00C0140D"/>
    <w:rsid w:val="00C04BF8"/>
    <w:rsid w:val="00C064B5"/>
    <w:rsid w:val="00C0712C"/>
    <w:rsid w:val="00C107E0"/>
    <w:rsid w:val="00C1277C"/>
    <w:rsid w:val="00C16EB0"/>
    <w:rsid w:val="00C16EB6"/>
    <w:rsid w:val="00C23EE6"/>
    <w:rsid w:val="00C25898"/>
    <w:rsid w:val="00C4446E"/>
    <w:rsid w:val="00C454CF"/>
    <w:rsid w:val="00C46E20"/>
    <w:rsid w:val="00C5021D"/>
    <w:rsid w:val="00C50B95"/>
    <w:rsid w:val="00C51569"/>
    <w:rsid w:val="00C530D8"/>
    <w:rsid w:val="00C634AE"/>
    <w:rsid w:val="00C66A4D"/>
    <w:rsid w:val="00C717D4"/>
    <w:rsid w:val="00C76D57"/>
    <w:rsid w:val="00C967D0"/>
    <w:rsid w:val="00CB3CD2"/>
    <w:rsid w:val="00CC3C4D"/>
    <w:rsid w:val="00CC7491"/>
    <w:rsid w:val="00CD5B8B"/>
    <w:rsid w:val="00CE41DE"/>
    <w:rsid w:val="00CE6398"/>
    <w:rsid w:val="00CF05E0"/>
    <w:rsid w:val="00D17907"/>
    <w:rsid w:val="00D17DBD"/>
    <w:rsid w:val="00D229DE"/>
    <w:rsid w:val="00D3326B"/>
    <w:rsid w:val="00D41D10"/>
    <w:rsid w:val="00D42C6A"/>
    <w:rsid w:val="00D57019"/>
    <w:rsid w:val="00D6255B"/>
    <w:rsid w:val="00D70C20"/>
    <w:rsid w:val="00D847FC"/>
    <w:rsid w:val="00D9360C"/>
    <w:rsid w:val="00D97182"/>
    <w:rsid w:val="00DA5791"/>
    <w:rsid w:val="00DA6115"/>
    <w:rsid w:val="00DC2737"/>
    <w:rsid w:val="00DC54A6"/>
    <w:rsid w:val="00DC7B61"/>
    <w:rsid w:val="00DD1903"/>
    <w:rsid w:val="00DD74F0"/>
    <w:rsid w:val="00DD7780"/>
    <w:rsid w:val="00DE4B7D"/>
    <w:rsid w:val="00DF54AB"/>
    <w:rsid w:val="00DF62F2"/>
    <w:rsid w:val="00DF6DD3"/>
    <w:rsid w:val="00E25D2A"/>
    <w:rsid w:val="00E45AA8"/>
    <w:rsid w:val="00E523D9"/>
    <w:rsid w:val="00E53861"/>
    <w:rsid w:val="00E77E6B"/>
    <w:rsid w:val="00E81C53"/>
    <w:rsid w:val="00E95A2D"/>
    <w:rsid w:val="00EA38CA"/>
    <w:rsid w:val="00EB0D2E"/>
    <w:rsid w:val="00EB3427"/>
    <w:rsid w:val="00EC5A8E"/>
    <w:rsid w:val="00EC762D"/>
    <w:rsid w:val="00ED0CD6"/>
    <w:rsid w:val="00ED7320"/>
    <w:rsid w:val="00EE5A47"/>
    <w:rsid w:val="00F00237"/>
    <w:rsid w:val="00F23EC7"/>
    <w:rsid w:val="00F3320B"/>
    <w:rsid w:val="00F513B0"/>
    <w:rsid w:val="00F7202C"/>
    <w:rsid w:val="00F815C3"/>
    <w:rsid w:val="00F86D85"/>
    <w:rsid w:val="00F900E6"/>
    <w:rsid w:val="00FB5977"/>
    <w:rsid w:val="00FD4CEA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661B9CF-E97C-4494-8A22-E1B2A0F7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37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86CC8"/>
    <w:pPr>
      <w:keepNext/>
      <w:widowControl w:val="0"/>
      <w:autoSpaceDE w:val="0"/>
      <w:autoSpaceDN w:val="0"/>
      <w:adjustRightInd w:val="0"/>
      <w:spacing w:line="280" w:lineRule="auto"/>
      <w:ind w:firstLine="720"/>
      <w:jc w:val="right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37C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686CC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68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8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686C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686C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68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686CC8"/>
    <w:pPr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686CC8"/>
    <w:rPr>
      <w:rFonts w:cs="Times New Roman"/>
      <w:sz w:val="16"/>
      <w:szCs w:val="16"/>
    </w:rPr>
  </w:style>
  <w:style w:type="paragraph" w:styleId="a3">
    <w:name w:val="footer"/>
    <w:basedOn w:val="a"/>
    <w:link w:val="a4"/>
    <w:uiPriority w:val="99"/>
    <w:rsid w:val="00686C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86CC8"/>
    <w:rPr>
      <w:rFonts w:cs="Times New Roman"/>
      <w:sz w:val="24"/>
      <w:szCs w:val="24"/>
    </w:rPr>
  </w:style>
  <w:style w:type="character" w:styleId="a5">
    <w:name w:val="page number"/>
    <w:uiPriority w:val="99"/>
    <w:rsid w:val="00686CC8"/>
    <w:rPr>
      <w:rFonts w:cs="Times New Roman"/>
    </w:rPr>
  </w:style>
  <w:style w:type="paragraph" w:styleId="a6">
    <w:name w:val="Plain Text"/>
    <w:basedOn w:val="a"/>
    <w:link w:val="a7"/>
    <w:uiPriority w:val="99"/>
    <w:rsid w:val="00686CC8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86CC8"/>
    <w:rPr>
      <w:rFonts w:ascii="Courier New" w:hAnsi="Courier New" w:cs="Courier New"/>
      <w:sz w:val="20"/>
      <w:szCs w:val="20"/>
    </w:rPr>
  </w:style>
  <w:style w:type="paragraph" w:customStyle="1" w:styleId="Iiiaeuiue">
    <w:name w:val="Ii?iaeuiue"/>
    <w:uiPriority w:val="99"/>
    <w:rsid w:val="00870F6B"/>
    <w:pPr>
      <w:autoSpaceDE w:val="0"/>
      <w:autoSpaceDN w:val="0"/>
    </w:pPr>
  </w:style>
  <w:style w:type="paragraph" w:customStyle="1" w:styleId="a8">
    <w:name w:val="Обычный + полужирный"/>
    <w:aliases w:val="все прописные,Первая строка:  1.27 см,Справа:  -0.1 с..."/>
    <w:basedOn w:val="ConsNonformat"/>
    <w:uiPriority w:val="99"/>
    <w:rsid w:val="00CE6398"/>
    <w:pPr>
      <w:widowControl/>
      <w:ind w:firstLine="709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D3D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86C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011E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011E64"/>
    <w:rPr>
      <w:rFonts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A06070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A06070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A06070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7B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rsid w:val="009F37CD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F37CD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9F37CD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9F37CD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9F37CD"/>
    <w:rPr>
      <w:rFonts w:cs="Times New Roman"/>
      <w:b/>
      <w:b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9F37CD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99"/>
    <w:rsid w:val="009E4230"/>
    <w:pPr>
      <w:tabs>
        <w:tab w:val="right" w:leader="dot" w:pos="10065"/>
      </w:tabs>
      <w:spacing w:after="100"/>
    </w:pPr>
    <w:rPr>
      <w:bCs/>
    </w:rPr>
  </w:style>
  <w:style w:type="character" w:styleId="af7">
    <w:name w:val="Hyperlink"/>
    <w:uiPriority w:val="99"/>
    <w:rsid w:val="00214F35"/>
    <w:rPr>
      <w:rFonts w:cs="Times New Roman"/>
      <w:color w:val="0000FF"/>
      <w:u w:val="single"/>
    </w:rPr>
  </w:style>
  <w:style w:type="paragraph" w:styleId="af8">
    <w:name w:val="Title"/>
    <w:basedOn w:val="a"/>
    <w:link w:val="af9"/>
    <w:qFormat/>
    <w:locked/>
    <w:rsid w:val="005B1A3D"/>
    <w:pPr>
      <w:jc w:val="center"/>
    </w:pPr>
    <w:rPr>
      <w:b/>
      <w:bCs/>
    </w:rPr>
  </w:style>
  <w:style w:type="character" w:customStyle="1" w:styleId="af9">
    <w:name w:val="Название Знак"/>
    <w:link w:val="af8"/>
    <w:rsid w:val="005B1A3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2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4928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2004 г</vt:lpstr>
    </vt:vector>
  </TitlesOfParts>
  <Company>CROCUS</Company>
  <LinksUpToDate>false</LinksUpToDate>
  <CharactersWithSpaces>32958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2004 г</dc:title>
  <dc:subject/>
  <dc:creator>ConsultantPlus</dc:creator>
  <cp:keywords/>
  <dc:description/>
  <cp:lastModifiedBy>Безрукова Н.В.</cp:lastModifiedBy>
  <cp:revision>4</cp:revision>
  <cp:lastPrinted>2019-12-06T10:54:00Z</cp:lastPrinted>
  <dcterms:created xsi:type="dcterms:W3CDTF">2019-12-06T11:52:00Z</dcterms:created>
  <dcterms:modified xsi:type="dcterms:W3CDTF">2019-12-09T09:04:00Z</dcterms:modified>
</cp:coreProperties>
</file>